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A9" w:rsidRDefault="00950EA9" w:rsidP="00950EA9">
      <w:pPr>
        <w:rPr>
          <w:rFonts w:ascii="Arial" w:hAnsi="Arial" w:cs="Arial"/>
        </w:rPr>
      </w:pPr>
    </w:p>
    <w:p w:rsidR="00950EA9" w:rsidRDefault="00950EA9" w:rsidP="00950EA9">
      <w:pPr>
        <w:rPr>
          <w:rFonts w:ascii="Arial" w:hAnsi="Arial" w:cs="Arial"/>
        </w:rPr>
      </w:pPr>
    </w:p>
    <w:p w:rsidR="00950EA9" w:rsidRDefault="00950EA9" w:rsidP="00950EA9">
      <w:pPr>
        <w:rPr>
          <w:rFonts w:ascii="Arial" w:hAnsi="Arial" w:cs="Arial"/>
        </w:rPr>
      </w:pPr>
    </w:p>
    <w:p w:rsidR="00EC02CE" w:rsidRDefault="00EC02CE" w:rsidP="00EC02CE">
      <w:pPr>
        <w:pStyle w:val="Heading1"/>
        <w:rPr>
          <w:rFonts w:eastAsia="Times New Roman" w:cs="Arial"/>
          <w:b w:val="0"/>
          <w:bCs w:val="0"/>
          <w:szCs w:val="24"/>
        </w:rPr>
      </w:pPr>
    </w:p>
    <w:p w:rsidR="004E2534" w:rsidRDefault="004E2534" w:rsidP="004E2534"/>
    <w:p w:rsidR="001D45FA" w:rsidRDefault="001D45FA" w:rsidP="004E2534"/>
    <w:p w:rsidR="001D45FA" w:rsidRDefault="001D45FA" w:rsidP="004E2534"/>
    <w:p w:rsidR="001D45FA" w:rsidRDefault="001D45FA" w:rsidP="004E2534"/>
    <w:p w:rsidR="003B3142" w:rsidRDefault="003B3142" w:rsidP="004E2534"/>
    <w:p w:rsidR="003B3142" w:rsidRDefault="003B3142" w:rsidP="004E2534"/>
    <w:p w:rsidR="001D45FA" w:rsidRDefault="001D45FA" w:rsidP="004E2534"/>
    <w:p w:rsidR="001D45FA" w:rsidRDefault="001D45FA" w:rsidP="004E2534"/>
    <w:p w:rsidR="003B3142" w:rsidRDefault="003B3142" w:rsidP="004E2534"/>
    <w:p w:rsidR="004E2534" w:rsidRPr="004E2534" w:rsidRDefault="004E2534" w:rsidP="004E2534"/>
    <w:p w:rsidR="0022298A" w:rsidRPr="0022298A" w:rsidRDefault="0022298A" w:rsidP="0022298A"/>
    <w:p w:rsidR="00950EA9" w:rsidRPr="004E2534" w:rsidRDefault="009E6AA0" w:rsidP="00EC02CE">
      <w:pPr>
        <w:pStyle w:val="Heading1"/>
        <w:jc w:val="center"/>
        <w:rPr>
          <w:sz w:val="52"/>
          <w:szCs w:val="52"/>
        </w:rPr>
      </w:pPr>
      <w:bookmarkStart w:id="0" w:name="_Toc318294902"/>
      <w:bookmarkStart w:id="1" w:name="_Toc318305983"/>
      <w:bookmarkStart w:id="2" w:name="_Toc318364533"/>
      <w:bookmarkStart w:id="3" w:name="_Toc318983957"/>
      <w:bookmarkStart w:id="4" w:name="_Toc318984392"/>
      <w:bookmarkStart w:id="5" w:name="_Toc318985485"/>
      <w:bookmarkStart w:id="6" w:name="_Toc318997269"/>
      <w:bookmarkStart w:id="7" w:name="_Toc319260875"/>
      <w:r>
        <w:rPr>
          <w:sz w:val="52"/>
          <w:szCs w:val="52"/>
        </w:rPr>
        <w:t>ATS – Asia Ticketing Script</w:t>
      </w:r>
      <w:bookmarkEnd w:id="0"/>
      <w:bookmarkEnd w:id="1"/>
      <w:bookmarkEnd w:id="2"/>
      <w:bookmarkEnd w:id="3"/>
      <w:bookmarkEnd w:id="4"/>
      <w:bookmarkEnd w:id="5"/>
      <w:bookmarkEnd w:id="6"/>
      <w:bookmarkEnd w:id="7"/>
      <w:r>
        <w:rPr>
          <w:sz w:val="52"/>
          <w:szCs w:val="52"/>
        </w:rPr>
        <w:t xml:space="preserve"> </w:t>
      </w:r>
    </w:p>
    <w:p w:rsidR="00950EA9" w:rsidRPr="00070782" w:rsidRDefault="00950EA9" w:rsidP="00950EA9">
      <w:pPr>
        <w:pStyle w:val="Heading1"/>
      </w:pPr>
    </w:p>
    <w:p w:rsidR="00950EA9" w:rsidRDefault="00DF293A" w:rsidP="00EC02CE">
      <w:pPr>
        <w:pStyle w:val="Heading1"/>
        <w:jc w:val="center"/>
        <w:rPr>
          <w:sz w:val="40"/>
          <w:szCs w:val="40"/>
        </w:rPr>
      </w:pPr>
      <w:bookmarkStart w:id="8" w:name="_Toc299955026"/>
      <w:bookmarkStart w:id="9" w:name="_Toc299955268"/>
      <w:bookmarkStart w:id="10" w:name="_Toc299955617"/>
      <w:bookmarkStart w:id="11" w:name="_Toc299983932"/>
      <w:bookmarkStart w:id="12" w:name="_Toc299984475"/>
      <w:bookmarkStart w:id="13" w:name="_Toc300558355"/>
      <w:bookmarkStart w:id="14" w:name="_Toc300562441"/>
      <w:bookmarkStart w:id="15" w:name="_Toc300691231"/>
      <w:bookmarkStart w:id="16" w:name="_Toc318294903"/>
      <w:bookmarkStart w:id="17" w:name="_Toc318305984"/>
      <w:bookmarkStart w:id="18" w:name="_Toc318364534"/>
      <w:bookmarkStart w:id="19" w:name="_Toc318983958"/>
      <w:bookmarkStart w:id="20" w:name="_Toc318984393"/>
      <w:bookmarkStart w:id="21" w:name="_Toc318985486"/>
      <w:bookmarkStart w:id="22" w:name="_Toc318997270"/>
      <w:bookmarkStart w:id="23" w:name="_Toc319260876"/>
      <w:r>
        <w:rPr>
          <w:sz w:val="40"/>
          <w:szCs w:val="40"/>
        </w:rPr>
        <w:t xml:space="preserve">User </w:t>
      </w:r>
      <w:r w:rsidR="00546AA0">
        <w:rPr>
          <w:sz w:val="40"/>
          <w:szCs w:val="40"/>
        </w:rPr>
        <w:t>Guide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46AA0">
        <w:rPr>
          <w:sz w:val="40"/>
          <w:szCs w:val="40"/>
        </w:rPr>
        <w:t xml:space="preserve"> </w:t>
      </w:r>
    </w:p>
    <w:p w:rsidR="00546AA0" w:rsidRPr="00546AA0" w:rsidRDefault="00546AA0" w:rsidP="00546AA0">
      <w:pPr>
        <w:jc w:val="center"/>
        <w:rPr>
          <w:rStyle w:val="LabelInfo"/>
          <w:rFonts w:ascii="Arial" w:hAnsi="Arial" w:cs="Arial"/>
          <w:color w:val="auto"/>
          <w:szCs w:val="28"/>
        </w:rPr>
      </w:pPr>
      <w:r w:rsidRPr="00546AA0">
        <w:rPr>
          <w:rStyle w:val="Labels"/>
          <w:rFonts w:ascii="Arial" w:hAnsi="Arial" w:cs="Arial"/>
          <w:color w:val="auto"/>
          <w:szCs w:val="28"/>
        </w:rPr>
        <w:t>Version No:</w:t>
      </w:r>
      <w:r w:rsidRPr="00546AA0">
        <w:rPr>
          <w:rStyle w:val="LabelInfo"/>
          <w:rFonts w:ascii="Arial" w:hAnsi="Arial" w:cs="Arial"/>
          <w:color w:val="auto"/>
          <w:szCs w:val="28"/>
        </w:rPr>
        <w:t xml:space="preserve"> 1</w:t>
      </w:r>
      <w:r w:rsidR="009E6AA0">
        <w:rPr>
          <w:rStyle w:val="LabelInfo"/>
          <w:rFonts w:ascii="Arial" w:hAnsi="Arial" w:cs="Arial"/>
          <w:color w:val="auto"/>
          <w:szCs w:val="28"/>
        </w:rPr>
        <w:t>2.</w:t>
      </w:r>
      <w:r w:rsidRPr="00546AA0">
        <w:rPr>
          <w:rStyle w:val="LabelInfo"/>
          <w:rFonts w:ascii="Arial" w:hAnsi="Arial" w:cs="Arial"/>
          <w:color w:val="auto"/>
          <w:szCs w:val="28"/>
        </w:rPr>
        <w:t>0</w:t>
      </w:r>
    </w:p>
    <w:p w:rsidR="00546AA0" w:rsidRPr="00546AA0" w:rsidRDefault="00546AA0" w:rsidP="00546AA0"/>
    <w:p w:rsidR="00950EA9" w:rsidRDefault="00950EA9" w:rsidP="00950EA9">
      <w:pPr>
        <w:pStyle w:val="Heading1"/>
      </w:pPr>
    </w:p>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Pr>
        <w:pStyle w:val="Heading1"/>
      </w:pPr>
    </w:p>
    <w:p w:rsidR="004E2534" w:rsidRDefault="004E2534" w:rsidP="004E2534">
      <w:pPr>
        <w:pStyle w:val="Heading1"/>
      </w:pPr>
    </w:p>
    <w:p w:rsidR="004E2534" w:rsidRDefault="004E2534" w:rsidP="004E2534">
      <w:pPr>
        <w:pStyle w:val="Heading1"/>
      </w:pPr>
    </w:p>
    <w:p w:rsidR="00950EA9" w:rsidRDefault="00950EA9" w:rsidP="00950EA9">
      <w:pPr>
        <w:pStyle w:val="Heading1"/>
      </w:pPr>
    </w:p>
    <w:p w:rsidR="00950EA9" w:rsidRDefault="00950EA9" w:rsidP="00950EA9">
      <w:pPr>
        <w:rPr>
          <w:rFonts w:ascii="Arial" w:hAnsi="Arial" w:cs="Arial"/>
        </w:rPr>
      </w:pPr>
    </w:p>
    <w:p w:rsidR="00D573BF" w:rsidRDefault="00D573BF" w:rsidP="004E2534">
      <w:pPr>
        <w:pStyle w:val="Heading1"/>
        <w:rPr>
          <w:sz w:val="20"/>
          <w:szCs w:val="20"/>
        </w:rPr>
      </w:pPr>
    </w:p>
    <w:p w:rsidR="00D573BF" w:rsidRDefault="00D573BF" w:rsidP="004E2534">
      <w:pPr>
        <w:pStyle w:val="Heading1"/>
        <w:rPr>
          <w:sz w:val="20"/>
          <w:szCs w:val="20"/>
        </w:rPr>
      </w:pPr>
    </w:p>
    <w:p w:rsidR="003B3142" w:rsidRDefault="003B3142" w:rsidP="003B3142"/>
    <w:p w:rsidR="003B3142" w:rsidRDefault="003B3142" w:rsidP="003B3142"/>
    <w:p w:rsidR="003B3142" w:rsidRDefault="003B3142" w:rsidP="003B3142"/>
    <w:p w:rsidR="003B3142" w:rsidRPr="003B3142" w:rsidRDefault="003B3142" w:rsidP="003B3142"/>
    <w:p w:rsidR="004E2534" w:rsidRPr="00D573BF" w:rsidRDefault="004E2534" w:rsidP="004E2534">
      <w:pPr>
        <w:pStyle w:val="Heading1"/>
        <w:rPr>
          <w:sz w:val="20"/>
          <w:szCs w:val="20"/>
        </w:rPr>
      </w:pPr>
      <w:bookmarkStart w:id="24" w:name="_Toc288404517"/>
      <w:bookmarkStart w:id="25" w:name="_Toc288406073"/>
      <w:bookmarkStart w:id="26" w:name="_Toc288408879"/>
      <w:bookmarkStart w:id="27" w:name="_Toc288413109"/>
      <w:bookmarkStart w:id="28" w:name="_Toc291662541"/>
      <w:bookmarkStart w:id="29" w:name="_Toc291663995"/>
      <w:bookmarkStart w:id="30" w:name="_Toc291664184"/>
      <w:bookmarkStart w:id="31" w:name="_Toc291664558"/>
      <w:bookmarkStart w:id="32" w:name="_Toc291664739"/>
      <w:bookmarkStart w:id="33" w:name="_Toc291665148"/>
      <w:bookmarkStart w:id="34" w:name="_Toc299955027"/>
      <w:bookmarkStart w:id="35" w:name="_Toc299955269"/>
      <w:bookmarkStart w:id="36" w:name="_Toc299955618"/>
      <w:bookmarkStart w:id="37" w:name="_Toc299983933"/>
      <w:bookmarkStart w:id="38" w:name="_Toc299984476"/>
      <w:bookmarkStart w:id="39" w:name="_Toc300558356"/>
      <w:bookmarkStart w:id="40" w:name="_Toc300562442"/>
      <w:bookmarkStart w:id="41" w:name="_Toc300691232"/>
      <w:bookmarkStart w:id="42" w:name="_Toc318294904"/>
      <w:bookmarkStart w:id="43" w:name="_Toc318305985"/>
      <w:bookmarkStart w:id="44" w:name="_Toc318364535"/>
      <w:bookmarkStart w:id="45" w:name="_Toc318983959"/>
      <w:bookmarkStart w:id="46" w:name="_Toc318984394"/>
      <w:bookmarkStart w:id="47" w:name="_Toc318985487"/>
      <w:bookmarkStart w:id="48" w:name="_Toc318997271"/>
      <w:bookmarkStart w:id="49" w:name="_Toc319260877"/>
      <w:r w:rsidRPr="00D573BF">
        <w:rPr>
          <w:sz w:val="20"/>
          <w:szCs w:val="20"/>
        </w:rPr>
        <w:t xml:space="preserve">Prepared by: </w:t>
      </w:r>
      <w:r w:rsidRPr="00D573BF">
        <w:rPr>
          <w:sz w:val="20"/>
          <w:szCs w:val="20"/>
        </w:rPr>
        <w:tab/>
        <w:t>Nikki Bromwich</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E2534" w:rsidRPr="00D573BF" w:rsidRDefault="004E2534" w:rsidP="004E2534">
      <w:pPr>
        <w:pStyle w:val="Heading1"/>
        <w:rPr>
          <w:sz w:val="20"/>
          <w:szCs w:val="20"/>
        </w:rPr>
      </w:pPr>
      <w:bookmarkStart w:id="50" w:name="_Toc288404518"/>
      <w:bookmarkStart w:id="51" w:name="_Toc288406074"/>
      <w:bookmarkStart w:id="52" w:name="_Toc288408880"/>
      <w:bookmarkStart w:id="53" w:name="_Toc288413110"/>
      <w:bookmarkStart w:id="54" w:name="_Toc291662542"/>
      <w:bookmarkStart w:id="55" w:name="_Toc291663996"/>
      <w:bookmarkStart w:id="56" w:name="_Toc291664185"/>
      <w:bookmarkStart w:id="57" w:name="_Toc291664559"/>
      <w:bookmarkStart w:id="58" w:name="_Toc291664740"/>
      <w:bookmarkStart w:id="59" w:name="_Toc291665149"/>
      <w:bookmarkStart w:id="60" w:name="_Toc299955028"/>
      <w:bookmarkStart w:id="61" w:name="_Toc299955270"/>
      <w:bookmarkStart w:id="62" w:name="_Toc299955619"/>
      <w:bookmarkStart w:id="63" w:name="_Toc299983934"/>
      <w:bookmarkStart w:id="64" w:name="_Toc299984477"/>
      <w:bookmarkStart w:id="65" w:name="_Toc300558357"/>
      <w:bookmarkStart w:id="66" w:name="_Toc300562443"/>
      <w:bookmarkStart w:id="67" w:name="_Toc300691233"/>
      <w:bookmarkStart w:id="68" w:name="_Toc318294905"/>
      <w:bookmarkStart w:id="69" w:name="_Toc318305986"/>
      <w:bookmarkStart w:id="70" w:name="_Toc318364536"/>
      <w:bookmarkStart w:id="71" w:name="_Toc318983960"/>
      <w:bookmarkStart w:id="72" w:name="_Toc318984395"/>
      <w:bookmarkStart w:id="73" w:name="_Toc318985488"/>
      <w:bookmarkStart w:id="74" w:name="_Toc318997272"/>
      <w:bookmarkStart w:id="75" w:name="_Toc319260878"/>
      <w:r w:rsidRPr="00D573BF">
        <w:rPr>
          <w:sz w:val="20"/>
          <w:szCs w:val="20"/>
        </w:rPr>
        <w:t>Date:</w:t>
      </w:r>
      <w:r w:rsidRPr="00D573BF">
        <w:rPr>
          <w:sz w:val="20"/>
          <w:szCs w:val="20"/>
        </w:rPr>
        <w:tab/>
      </w:r>
      <w:r w:rsidRPr="00D573BF">
        <w:rPr>
          <w:sz w:val="20"/>
          <w:szCs w:val="20"/>
        </w:rPr>
        <w:tab/>
      </w:r>
      <w:r w:rsidR="009E6AA0">
        <w:rPr>
          <w:sz w:val="20"/>
          <w:szCs w:val="20"/>
        </w:rPr>
        <w:t>28</w:t>
      </w:r>
      <w:r w:rsidRPr="00D573BF">
        <w:rPr>
          <w:sz w:val="20"/>
          <w:szCs w:val="20"/>
        </w:rPr>
        <w:t xml:space="preserve"> </w:t>
      </w:r>
      <w:r w:rsidR="009E6AA0">
        <w:rPr>
          <w:sz w:val="20"/>
          <w:szCs w:val="20"/>
        </w:rPr>
        <w:t>February</w:t>
      </w:r>
      <w:r w:rsidRPr="00D573BF">
        <w:rPr>
          <w:sz w:val="20"/>
          <w:szCs w:val="20"/>
        </w:rPr>
        <w:t xml:space="preserve"> 201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E6AA0">
        <w:rPr>
          <w:sz w:val="20"/>
          <w:szCs w:val="20"/>
        </w:rPr>
        <w:t>2</w:t>
      </w:r>
      <w:bookmarkEnd w:id="68"/>
      <w:bookmarkEnd w:id="69"/>
      <w:bookmarkEnd w:id="70"/>
      <w:bookmarkEnd w:id="71"/>
      <w:bookmarkEnd w:id="72"/>
      <w:bookmarkEnd w:id="73"/>
      <w:bookmarkEnd w:id="74"/>
      <w:bookmarkEnd w:id="75"/>
    </w:p>
    <w:p w:rsidR="001D45FA" w:rsidRDefault="001D45FA">
      <w:pPr>
        <w:rPr>
          <w:rFonts w:ascii="Arial" w:hAnsi="Arial" w:cs="Arial"/>
        </w:rPr>
      </w:pPr>
      <w:r>
        <w:rPr>
          <w:rFonts w:ascii="Arial" w:hAnsi="Arial" w:cs="Arial"/>
        </w:rPr>
        <w:br w:type="page"/>
      </w:r>
    </w:p>
    <w:p w:rsidR="00950EA9" w:rsidRDefault="00950EA9" w:rsidP="00950EA9">
      <w:pPr>
        <w:rPr>
          <w:rFonts w:ascii="Arial" w:hAnsi="Arial" w:cs="Arial"/>
        </w:rPr>
      </w:pPr>
    </w:p>
    <w:sdt>
      <w:sdtPr>
        <w:rPr>
          <w:rFonts w:ascii="Times New Roman" w:eastAsia="Times New Roman" w:hAnsi="Times New Roman" w:cs="Times New Roman"/>
          <w:b w:val="0"/>
          <w:bCs w:val="0"/>
          <w:color w:val="auto"/>
          <w:szCs w:val="24"/>
        </w:rPr>
        <w:id w:val="1905799768"/>
        <w:docPartObj>
          <w:docPartGallery w:val="Table of Contents"/>
          <w:docPartUnique/>
        </w:docPartObj>
      </w:sdtPr>
      <w:sdtEndPr>
        <w:rPr>
          <w:rFonts w:ascii="Arial" w:hAnsi="Arial" w:cs="Arial"/>
          <w:noProof/>
          <w:sz w:val="20"/>
          <w:szCs w:val="20"/>
        </w:rPr>
      </w:sdtEndPr>
      <w:sdtContent>
        <w:p w:rsidR="003D2804" w:rsidRDefault="003D2804">
          <w:pPr>
            <w:pStyle w:val="TOCHeading"/>
          </w:pPr>
          <w:r>
            <w:t>Table of Contents</w:t>
          </w:r>
        </w:p>
        <w:p w:rsidR="00BB59BD" w:rsidRPr="00BB59BD" w:rsidRDefault="003D2804" w:rsidP="00BB59BD">
          <w:pPr>
            <w:pStyle w:val="TOC1"/>
            <w:rPr>
              <w:rFonts w:eastAsiaTheme="minorEastAsia"/>
              <w:lang w:val="en-AU" w:eastAsia="en-AU"/>
            </w:rPr>
          </w:pPr>
          <w:r w:rsidRPr="00BB59BD">
            <w:fldChar w:fldCharType="begin"/>
          </w:r>
          <w:r w:rsidRPr="00BB59BD">
            <w:instrText xml:space="preserve"> TOC \o "1-3" \h \z \u </w:instrText>
          </w:r>
          <w:r w:rsidRPr="00BB59BD">
            <w:fldChar w:fldCharType="separate"/>
          </w:r>
        </w:p>
        <w:p w:rsidR="00BB59BD" w:rsidRPr="00BB59BD" w:rsidRDefault="00E606FC">
          <w:pPr>
            <w:pStyle w:val="TOC1"/>
            <w:rPr>
              <w:rFonts w:eastAsiaTheme="minorEastAsia"/>
              <w:lang w:val="en-AU" w:eastAsia="en-AU"/>
            </w:rPr>
          </w:pPr>
          <w:hyperlink w:anchor="_Toc319260879" w:history="1">
            <w:r w:rsidR="00BB59BD" w:rsidRPr="00BB59BD">
              <w:rPr>
                <w:rStyle w:val="Hyperlink"/>
              </w:rPr>
              <w:t>Purpose of the Document</w:t>
            </w:r>
            <w:r w:rsidR="00BB59BD" w:rsidRPr="00BB59BD">
              <w:rPr>
                <w:webHidden/>
              </w:rPr>
              <w:tab/>
            </w:r>
            <w:r w:rsidR="00BB59BD" w:rsidRPr="00BB59BD">
              <w:rPr>
                <w:webHidden/>
              </w:rPr>
              <w:fldChar w:fldCharType="begin"/>
            </w:r>
            <w:r w:rsidR="00BB59BD" w:rsidRPr="00BB59BD">
              <w:rPr>
                <w:webHidden/>
              </w:rPr>
              <w:instrText xml:space="preserve"> PAGEREF _Toc319260879 \h </w:instrText>
            </w:r>
            <w:r w:rsidR="00BB59BD" w:rsidRPr="00BB59BD">
              <w:rPr>
                <w:webHidden/>
              </w:rPr>
            </w:r>
            <w:r w:rsidR="00BB59BD" w:rsidRPr="00BB59BD">
              <w:rPr>
                <w:webHidden/>
              </w:rPr>
              <w:fldChar w:fldCharType="separate"/>
            </w:r>
            <w:r w:rsidR="00BB59BD" w:rsidRPr="00BB59BD">
              <w:rPr>
                <w:webHidden/>
              </w:rPr>
              <w:t>3</w:t>
            </w:r>
            <w:r w:rsidR="00BB59BD" w:rsidRPr="00BB59BD">
              <w:rPr>
                <w:webHidden/>
              </w:rPr>
              <w:fldChar w:fldCharType="end"/>
            </w:r>
          </w:hyperlink>
        </w:p>
        <w:p w:rsidR="00BB59BD" w:rsidRPr="00BB59BD" w:rsidRDefault="00E606FC">
          <w:pPr>
            <w:pStyle w:val="TOC1"/>
            <w:rPr>
              <w:rFonts w:eastAsiaTheme="minorEastAsia"/>
              <w:lang w:val="en-AU" w:eastAsia="en-AU"/>
            </w:rPr>
          </w:pPr>
          <w:hyperlink w:anchor="_Toc319260880" w:history="1">
            <w:r w:rsidR="00BB59BD" w:rsidRPr="00BB59BD">
              <w:rPr>
                <w:rStyle w:val="Hyperlink"/>
              </w:rPr>
              <w:t>Overview</w:t>
            </w:r>
            <w:r w:rsidR="00BB59BD" w:rsidRPr="00BB59BD">
              <w:rPr>
                <w:webHidden/>
              </w:rPr>
              <w:tab/>
            </w:r>
            <w:r w:rsidR="00BB59BD" w:rsidRPr="00BB59BD">
              <w:rPr>
                <w:webHidden/>
              </w:rPr>
              <w:fldChar w:fldCharType="begin"/>
            </w:r>
            <w:r w:rsidR="00BB59BD" w:rsidRPr="00BB59BD">
              <w:rPr>
                <w:webHidden/>
              </w:rPr>
              <w:instrText xml:space="preserve"> PAGEREF _Toc319260880 \h </w:instrText>
            </w:r>
            <w:r w:rsidR="00BB59BD" w:rsidRPr="00BB59BD">
              <w:rPr>
                <w:webHidden/>
              </w:rPr>
            </w:r>
            <w:r w:rsidR="00BB59BD" w:rsidRPr="00BB59BD">
              <w:rPr>
                <w:webHidden/>
              </w:rPr>
              <w:fldChar w:fldCharType="separate"/>
            </w:r>
            <w:r w:rsidR="00BB59BD" w:rsidRPr="00BB59BD">
              <w:rPr>
                <w:webHidden/>
              </w:rPr>
              <w:t>3</w:t>
            </w:r>
            <w:r w:rsidR="00BB59BD" w:rsidRPr="00BB59BD">
              <w:rPr>
                <w:webHidden/>
              </w:rPr>
              <w:fldChar w:fldCharType="end"/>
            </w:r>
          </w:hyperlink>
        </w:p>
        <w:p w:rsidR="00BB59BD" w:rsidRPr="00BB59BD" w:rsidRDefault="00E606FC">
          <w:pPr>
            <w:pStyle w:val="TOC1"/>
            <w:rPr>
              <w:rFonts w:eastAsiaTheme="minorEastAsia"/>
              <w:lang w:val="en-AU" w:eastAsia="en-AU"/>
            </w:rPr>
          </w:pPr>
          <w:hyperlink w:anchor="_Toc319260882" w:history="1">
            <w:r w:rsidR="00BB59BD" w:rsidRPr="00BB59BD">
              <w:rPr>
                <w:rStyle w:val="Hyperlink"/>
              </w:rPr>
              <w:t>Other Notes in the Agency Private Fares Contract</w:t>
            </w:r>
            <w:r w:rsidR="00BB59BD" w:rsidRPr="00BB59BD">
              <w:rPr>
                <w:webHidden/>
              </w:rPr>
              <w:tab/>
            </w:r>
            <w:r w:rsidR="00BB59BD" w:rsidRPr="00BB59BD">
              <w:rPr>
                <w:webHidden/>
              </w:rPr>
              <w:fldChar w:fldCharType="begin"/>
            </w:r>
            <w:r w:rsidR="00BB59BD" w:rsidRPr="00BB59BD">
              <w:rPr>
                <w:webHidden/>
              </w:rPr>
              <w:instrText xml:space="preserve"> PAGEREF _Toc319260882 \h </w:instrText>
            </w:r>
            <w:r w:rsidR="00BB59BD" w:rsidRPr="00BB59BD">
              <w:rPr>
                <w:webHidden/>
              </w:rPr>
            </w:r>
            <w:r w:rsidR="00BB59BD" w:rsidRPr="00BB59BD">
              <w:rPr>
                <w:webHidden/>
              </w:rPr>
              <w:fldChar w:fldCharType="separate"/>
            </w:r>
            <w:r w:rsidR="00BB59BD" w:rsidRPr="00BB59BD">
              <w:rPr>
                <w:webHidden/>
              </w:rPr>
              <w:t>3</w:t>
            </w:r>
            <w:r w:rsidR="00BB59BD" w:rsidRPr="00BB59BD">
              <w:rPr>
                <w:webHidden/>
              </w:rPr>
              <w:fldChar w:fldCharType="end"/>
            </w:r>
          </w:hyperlink>
        </w:p>
        <w:p w:rsidR="00BB59BD" w:rsidRPr="00BB59BD" w:rsidRDefault="00E606FC">
          <w:pPr>
            <w:pStyle w:val="TOC1"/>
            <w:rPr>
              <w:rFonts w:eastAsiaTheme="minorEastAsia"/>
              <w:lang w:val="en-AU" w:eastAsia="en-AU"/>
            </w:rPr>
          </w:pPr>
          <w:hyperlink w:anchor="_Toc319260883" w:history="1">
            <w:r w:rsidR="00BB59BD" w:rsidRPr="00BB59BD">
              <w:rPr>
                <w:rStyle w:val="Hyperlink"/>
              </w:rPr>
              <w:t>Accessing ATS</w:t>
            </w:r>
            <w:r w:rsidR="00BB59BD" w:rsidRPr="00BB59BD">
              <w:rPr>
                <w:webHidden/>
              </w:rPr>
              <w:tab/>
            </w:r>
            <w:r w:rsidR="00BB59BD" w:rsidRPr="00BB59BD">
              <w:rPr>
                <w:webHidden/>
              </w:rPr>
              <w:fldChar w:fldCharType="begin"/>
            </w:r>
            <w:r w:rsidR="00BB59BD" w:rsidRPr="00BB59BD">
              <w:rPr>
                <w:webHidden/>
              </w:rPr>
              <w:instrText xml:space="preserve"> PAGEREF _Toc319260883 \h </w:instrText>
            </w:r>
            <w:r w:rsidR="00BB59BD" w:rsidRPr="00BB59BD">
              <w:rPr>
                <w:webHidden/>
              </w:rPr>
            </w:r>
            <w:r w:rsidR="00BB59BD" w:rsidRPr="00BB59BD">
              <w:rPr>
                <w:webHidden/>
              </w:rPr>
              <w:fldChar w:fldCharType="separate"/>
            </w:r>
            <w:r w:rsidR="00BB59BD" w:rsidRPr="00BB59BD">
              <w:rPr>
                <w:webHidden/>
              </w:rPr>
              <w:t>4</w:t>
            </w:r>
            <w:r w:rsidR="00BB59BD" w:rsidRPr="00BB59BD">
              <w:rPr>
                <w:webHidden/>
              </w:rPr>
              <w:fldChar w:fldCharType="end"/>
            </w:r>
          </w:hyperlink>
        </w:p>
        <w:p w:rsidR="00BB59BD" w:rsidRPr="00BB59BD" w:rsidRDefault="00E606FC">
          <w:pPr>
            <w:pStyle w:val="TOC1"/>
            <w:rPr>
              <w:rFonts w:eastAsiaTheme="minorEastAsia"/>
              <w:lang w:val="en-AU" w:eastAsia="en-AU"/>
            </w:rPr>
          </w:pPr>
          <w:hyperlink w:anchor="_Toc319260884" w:history="1">
            <w:r w:rsidR="00BB59BD" w:rsidRPr="00BB59BD">
              <w:rPr>
                <w:rStyle w:val="Hyperlink"/>
              </w:rPr>
              <w:t>Navigation within the Script</w:t>
            </w:r>
            <w:r w:rsidR="00BB59BD" w:rsidRPr="00BB59BD">
              <w:rPr>
                <w:webHidden/>
              </w:rPr>
              <w:tab/>
            </w:r>
            <w:r w:rsidR="00BB59BD" w:rsidRPr="00BB59BD">
              <w:rPr>
                <w:webHidden/>
              </w:rPr>
              <w:fldChar w:fldCharType="begin"/>
            </w:r>
            <w:r w:rsidR="00BB59BD" w:rsidRPr="00BB59BD">
              <w:rPr>
                <w:webHidden/>
              </w:rPr>
              <w:instrText xml:space="preserve"> PAGEREF _Toc319260884 \h </w:instrText>
            </w:r>
            <w:r w:rsidR="00BB59BD" w:rsidRPr="00BB59BD">
              <w:rPr>
                <w:webHidden/>
              </w:rPr>
            </w:r>
            <w:r w:rsidR="00BB59BD" w:rsidRPr="00BB59BD">
              <w:rPr>
                <w:webHidden/>
              </w:rPr>
              <w:fldChar w:fldCharType="separate"/>
            </w:r>
            <w:r w:rsidR="00BB59BD" w:rsidRPr="00BB59BD">
              <w:rPr>
                <w:webHidden/>
              </w:rPr>
              <w:t>4</w:t>
            </w:r>
            <w:r w:rsidR="00BB59BD" w:rsidRPr="00BB59BD">
              <w:rPr>
                <w:webHidden/>
              </w:rPr>
              <w:fldChar w:fldCharType="end"/>
            </w:r>
          </w:hyperlink>
        </w:p>
        <w:p w:rsidR="00BB59BD" w:rsidRPr="00BB59BD" w:rsidRDefault="00E606FC">
          <w:pPr>
            <w:pStyle w:val="TOC1"/>
            <w:rPr>
              <w:rFonts w:eastAsiaTheme="minorEastAsia"/>
              <w:lang w:val="en-AU" w:eastAsia="en-AU"/>
            </w:rPr>
          </w:pPr>
          <w:hyperlink w:anchor="_Toc319260885" w:history="1">
            <w:r w:rsidR="00BB59BD" w:rsidRPr="00BB59BD">
              <w:rPr>
                <w:rStyle w:val="Hyperlink"/>
              </w:rPr>
              <w:t>Name Screen</w:t>
            </w:r>
            <w:r w:rsidR="00BB59BD" w:rsidRPr="00BB59BD">
              <w:rPr>
                <w:webHidden/>
              </w:rPr>
              <w:tab/>
            </w:r>
            <w:r w:rsidR="00BB59BD" w:rsidRPr="00BB59BD">
              <w:rPr>
                <w:webHidden/>
              </w:rPr>
              <w:fldChar w:fldCharType="begin"/>
            </w:r>
            <w:r w:rsidR="00BB59BD" w:rsidRPr="00BB59BD">
              <w:rPr>
                <w:webHidden/>
              </w:rPr>
              <w:instrText xml:space="preserve"> PAGEREF _Toc319260885 \h </w:instrText>
            </w:r>
            <w:r w:rsidR="00BB59BD" w:rsidRPr="00BB59BD">
              <w:rPr>
                <w:webHidden/>
              </w:rPr>
            </w:r>
            <w:r w:rsidR="00BB59BD" w:rsidRPr="00BB59BD">
              <w:rPr>
                <w:webHidden/>
              </w:rPr>
              <w:fldChar w:fldCharType="separate"/>
            </w:r>
            <w:r w:rsidR="00BB59BD" w:rsidRPr="00BB59BD">
              <w:rPr>
                <w:webHidden/>
              </w:rPr>
              <w:t>5</w:t>
            </w:r>
            <w:r w:rsidR="00BB59BD" w:rsidRPr="00BB59BD">
              <w:rPr>
                <w:webHidden/>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86" w:history="1">
            <w:r w:rsidR="00BB59BD" w:rsidRPr="00BB59BD">
              <w:rPr>
                <w:rStyle w:val="Hyperlink"/>
                <w:rFonts w:ascii="Arial" w:hAnsi="Arial" w:cs="Arial"/>
                <w:noProof/>
                <w:sz w:val="20"/>
                <w:szCs w:val="20"/>
              </w:rPr>
              <w:t>Passenger Selection</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_Toc319260886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5</w:t>
            </w:r>
            <w:r w:rsidR="00BB59BD" w:rsidRPr="00BB59BD">
              <w:rPr>
                <w:rFonts w:ascii="Arial" w:hAnsi="Arial" w:cs="Arial"/>
                <w:noProof/>
                <w:webHidden/>
                <w:sz w:val="20"/>
                <w:szCs w:val="20"/>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87" w:history="1">
            <w:r w:rsidR="00BB59BD" w:rsidRPr="00BB59BD">
              <w:rPr>
                <w:rStyle w:val="Hyperlink"/>
                <w:rFonts w:ascii="Arial" w:hAnsi="Arial" w:cs="Arial"/>
                <w:noProof/>
                <w:sz w:val="20"/>
                <w:szCs w:val="20"/>
              </w:rPr>
              <w:t>Adding/Amending a PTC</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_Toc319260887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6</w:t>
            </w:r>
            <w:r w:rsidR="00BB59BD" w:rsidRPr="00BB59BD">
              <w:rPr>
                <w:rFonts w:ascii="Arial" w:hAnsi="Arial" w:cs="Arial"/>
                <w:noProof/>
                <w:webHidden/>
                <w:sz w:val="20"/>
                <w:szCs w:val="20"/>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88" w:history="1">
            <w:r w:rsidR="00BB59BD" w:rsidRPr="00BB59BD">
              <w:rPr>
                <w:rStyle w:val="Hyperlink"/>
                <w:rFonts w:ascii="Arial" w:hAnsi="Arial" w:cs="Arial"/>
                <w:noProof/>
                <w:sz w:val="20"/>
                <w:szCs w:val="20"/>
              </w:rPr>
              <w:t>Adding/Amending a child age</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_Toc319260888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7</w:t>
            </w:r>
            <w:r w:rsidR="00BB59BD" w:rsidRPr="00BB59BD">
              <w:rPr>
                <w:rFonts w:ascii="Arial" w:hAnsi="Arial" w:cs="Arial"/>
                <w:noProof/>
                <w:webHidden/>
                <w:sz w:val="20"/>
                <w:szCs w:val="20"/>
              </w:rPr>
              <w:fldChar w:fldCharType="end"/>
            </w:r>
          </w:hyperlink>
        </w:p>
        <w:p w:rsidR="00BB59BD" w:rsidRPr="00BB59BD" w:rsidRDefault="00E606FC">
          <w:pPr>
            <w:pStyle w:val="TOC1"/>
            <w:rPr>
              <w:rFonts w:eastAsiaTheme="minorEastAsia"/>
              <w:lang w:val="en-AU" w:eastAsia="en-AU"/>
            </w:rPr>
          </w:pPr>
          <w:hyperlink w:anchor="_Toc319260889" w:history="1">
            <w:r w:rsidR="00BB59BD" w:rsidRPr="00BB59BD">
              <w:rPr>
                <w:rStyle w:val="Hyperlink"/>
              </w:rPr>
              <w:t>Flights Screen</w:t>
            </w:r>
            <w:r w:rsidR="00BB59BD" w:rsidRPr="00BB59BD">
              <w:rPr>
                <w:webHidden/>
              </w:rPr>
              <w:tab/>
            </w:r>
            <w:r w:rsidR="00BB59BD" w:rsidRPr="00BB59BD">
              <w:rPr>
                <w:webHidden/>
              </w:rPr>
              <w:fldChar w:fldCharType="begin"/>
            </w:r>
            <w:r w:rsidR="00BB59BD" w:rsidRPr="00BB59BD">
              <w:rPr>
                <w:webHidden/>
              </w:rPr>
              <w:instrText xml:space="preserve"> PAGEREF _Toc319260889 \h </w:instrText>
            </w:r>
            <w:r w:rsidR="00BB59BD" w:rsidRPr="00BB59BD">
              <w:rPr>
                <w:webHidden/>
              </w:rPr>
            </w:r>
            <w:r w:rsidR="00BB59BD" w:rsidRPr="00BB59BD">
              <w:rPr>
                <w:webHidden/>
              </w:rPr>
              <w:fldChar w:fldCharType="separate"/>
            </w:r>
            <w:r w:rsidR="00BB59BD" w:rsidRPr="00BB59BD">
              <w:rPr>
                <w:webHidden/>
              </w:rPr>
              <w:t>8</w:t>
            </w:r>
            <w:r w:rsidR="00BB59BD" w:rsidRPr="00BB59BD">
              <w:rPr>
                <w:webHidden/>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90" w:history="1">
            <w:r w:rsidR="00BB59BD" w:rsidRPr="00BB59BD">
              <w:rPr>
                <w:rStyle w:val="Hyperlink"/>
                <w:rFonts w:ascii="Arial" w:hAnsi="Arial" w:cs="Arial"/>
                <w:noProof/>
                <w:sz w:val="20"/>
                <w:szCs w:val="20"/>
              </w:rPr>
              <w:t>Flight Selection</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_Toc319260890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9</w:t>
            </w:r>
            <w:r w:rsidR="00BB59BD" w:rsidRPr="00BB59BD">
              <w:rPr>
                <w:rFonts w:ascii="Arial" w:hAnsi="Arial" w:cs="Arial"/>
                <w:noProof/>
                <w:webHidden/>
                <w:sz w:val="20"/>
                <w:szCs w:val="20"/>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91" w:history="1">
            <w:r w:rsidR="00BB59BD" w:rsidRPr="00BB59BD">
              <w:rPr>
                <w:rStyle w:val="Hyperlink"/>
                <w:rFonts w:ascii="Arial" w:hAnsi="Arial" w:cs="Arial"/>
                <w:noProof/>
                <w:sz w:val="20"/>
                <w:szCs w:val="20"/>
              </w:rPr>
              <w:t>Fare Quote Modifiers</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_Toc319260891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10</w:t>
            </w:r>
            <w:r w:rsidR="00BB59BD" w:rsidRPr="00BB59BD">
              <w:rPr>
                <w:rFonts w:ascii="Arial" w:hAnsi="Arial" w:cs="Arial"/>
                <w:noProof/>
                <w:webHidden/>
                <w:sz w:val="20"/>
                <w:szCs w:val="20"/>
              </w:rPr>
              <w:fldChar w:fldCharType="end"/>
            </w:r>
          </w:hyperlink>
        </w:p>
        <w:p w:rsidR="00BB59BD" w:rsidRPr="00BB59BD" w:rsidRDefault="00E606FC">
          <w:pPr>
            <w:pStyle w:val="TOC1"/>
            <w:rPr>
              <w:rFonts w:eastAsiaTheme="minorEastAsia"/>
              <w:lang w:val="en-AU" w:eastAsia="en-AU"/>
            </w:rPr>
          </w:pPr>
          <w:hyperlink w:anchor="_Toc319260892" w:history="1">
            <w:r w:rsidR="00BB59BD" w:rsidRPr="00BB59BD">
              <w:rPr>
                <w:rStyle w:val="Hyperlink"/>
              </w:rPr>
              <w:t>Fare Option Screen</w:t>
            </w:r>
            <w:r w:rsidR="00BB59BD" w:rsidRPr="00BB59BD">
              <w:rPr>
                <w:webHidden/>
              </w:rPr>
              <w:tab/>
            </w:r>
            <w:r w:rsidR="00BB59BD" w:rsidRPr="00BB59BD">
              <w:rPr>
                <w:webHidden/>
              </w:rPr>
              <w:fldChar w:fldCharType="begin"/>
            </w:r>
            <w:r w:rsidR="00BB59BD" w:rsidRPr="00BB59BD">
              <w:rPr>
                <w:webHidden/>
              </w:rPr>
              <w:instrText xml:space="preserve"> PAGEREF _Toc319260892 \h </w:instrText>
            </w:r>
            <w:r w:rsidR="00BB59BD" w:rsidRPr="00BB59BD">
              <w:rPr>
                <w:webHidden/>
              </w:rPr>
            </w:r>
            <w:r w:rsidR="00BB59BD" w:rsidRPr="00BB59BD">
              <w:rPr>
                <w:webHidden/>
              </w:rPr>
              <w:fldChar w:fldCharType="separate"/>
            </w:r>
            <w:r w:rsidR="00BB59BD" w:rsidRPr="00BB59BD">
              <w:rPr>
                <w:webHidden/>
              </w:rPr>
              <w:t>12</w:t>
            </w:r>
            <w:r w:rsidR="00BB59BD" w:rsidRPr="00BB59BD">
              <w:rPr>
                <w:webHidden/>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93" w:history="1">
            <w:r w:rsidR="00BB59BD" w:rsidRPr="00BB59BD">
              <w:rPr>
                <w:rStyle w:val="Hyperlink"/>
                <w:rFonts w:ascii="Arial" w:hAnsi="Arial" w:cs="Arial"/>
                <w:noProof/>
                <w:sz w:val="20"/>
                <w:szCs w:val="20"/>
              </w:rPr>
              <w:t>Fare Alternative</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_Toc319260893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12</w:t>
            </w:r>
            <w:r w:rsidR="00BB59BD" w:rsidRPr="00BB59BD">
              <w:rPr>
                <w:rFonts w:ascii="Arial" w:hAnsi="Arial" w:cs="Arial"/>
                <w:noProof/>
                <w:webHidden/>
                <w:sz w:val="20"/>
                <w:szCs w:val="20"/>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94" w:history="1">
            <w:r w:rsidR="00BB59BD" w:rsidRPr="00BB59BD">
              <w:rPr>
                <w:rStyle w:val="Hyperlink"/>
                <w:rFonts w:ascii="Arial" w:hAnsi="Arial" w:cs="Arial"/>
                <w:noProof/>
                <w:sz w:val="20"/>
                <w:szCs w:val="20"/>
              </w:rPr>
              <w:t>Combination Fares</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_Toc319260894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13</w:t>
            </w:r>
            <w:r w:rsidR="00BB59BD" w:rsidRPr="00BB59BD">
              <w:rPr>
                <w:rFonts w:ascii="Arial" w:hAnsi="Arial" w:cs="Arial"/>
                <w:noProof/>
                <w:webHidden/>
                <w:sz w:val="20"/>
                <w:szCs w:val="20"/>
              </w:rPr>
              <w:fldChar w:fldCharType="end"/>
            </w:r>
          </w:hyperlink>
        </w:p>
        <w:p w:rsidR="00BB59BD" w:rsidRPr="00BB59BD" w:rsidRDefault="00E606FC">
          <w:pPr>
            <w:pStyle w:val="TOC1"/>
            <w:rPr>
              <w:rFonts w:eastAsiaTheme="minorEastAsia"/>
              <w:lang w:val="en-AU" w:eastAsia="en-AU"/>
            </w:rPr>
          </w:pPr>
          <w:hyperlink w:anchor="_Toc319260895" w:history="1">
            <w:r w:rsidR="00BB59BD" w:rsidRPr="00BB59BD">
              <w:rPr>
                <w:rStyle w:val="Hyperlink"/>
              </w:rPr>
              <w:t>Update Screen</w:t>
            </w:r>
            <w:r w:rsidR="00BB59BD" w:rsidRPr="00BB59BD">
              <w:rPr>
                <w:webHidden/>
              </w:rPr>
              <w:tab/>
            </w:r>
            <w:r w:rsidR="00BB59BD" w:rsidRPr="00BB59BD">
              <w:rPr>
                <w:webHidden/>
              </w:rPr>
              <w:fldChar w:fldCharType="begin"/>
            </w:r>
            <w:r w:rsidR="00BB59BD" w:rsidRPr="00BB59BD">
              <w:rPr>
                <w:webHidden/>
              </w:rPr>
              <w:instrText xml:space="preserve"> PAGEREF _Toc319260895 \h </w:instrText>
            </w:r>
            <w:r w:rsidR="00BB59BD" w:rsidRPr="00BB59BD">
              <w:rPr>
                <w:webHidden/>
              </w:rPr>
            </w:r>
            <w:r w:rsidR="00BB59BD" w:rsidRPr="00BB59BD">
              <w:rPr>
                <w:webHidden/>
              </w:rPr>
              <w:fldChar w:fldCharType="separate"/>
            </w:r>
            <w:r w:rsidR="00BB59BD" w:rsidRPr="00BB59BD">
              <w:rPr>
                <w:webHidden/>
              </w:rPr>
              <w:t>15</w:t>
            </w:r>
            <w:r w:rsidR="00BB59BD" w:rsidRPr="00BB59BD">
              <w:rPr>
                <w:webHidden/>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96" w:history="1">
            <w:r w:rsidR="00BB59BD" w:rsidRPr="00BB59BD">
              <w:rPr>
                <w:rStyle w:val="Hyperlink"/>
                <w:rFonts w:ascii="Arial" w:hAnsi="Arial" w:cs="Arial"/>
                <w:noProof/>
                <w:sz w:val="20"/>
                <w:szCs w:val="20"/>
              </w:rPr>
              <w:t>Flight Data</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_Toc319260896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16</w:t>
            </w:r>
            <w:r w:rsidR="00BB59BD" w:rsidRPr="00BB59BD">
              <w:rPr>
                <w:rFonts w:ascii="Arial" w:hAnsi="Arial" w:cs="Arial"/>
                <w:noProof/>
                <w:webHidden/>
                <w:sz w:val="20"/>
                <w:szCs w:val="20"/>
              </w:rPr>
              <w:fldChar w:fldCharType="end"/>
            </w:r>
          </w:hyperlink>
        </w:p>
        <w:p w:rsidR="00BB59BD" w:rsidRPr="00BB59BD" w:rsidRDefault="00E606FC">
          <w:pPr>
            <w:pStyle w:val="TOC2"/>
            <w:tabs>
              <w:tab w:val="right" w:leader="dot" w:pos="9737"/>
            </w:tabs>
            <w:rPr>
              <w:rFonts w:ascii="Arial" w:hAnsi="Arial" w:cs="Arial"/>
              <w:noProof/>
              <w:sz w:val="20"/>
              <w:szCs w:val="20"/>
              <w:lang w:val="en-AU" w:eastAsia="en-AU"/>
            </w:rPr>
          </w:pPr>
          <w:hyperlink w:anchor="_Toc319260897" w:history="1">
            <w:r w:rsidR="00BB59BD" w:rsidRPr="00BB59BD">
              <w:rPr>
                <w:rStyle w:val="Hyperlink"/>
                <w:rFonts w:ascii="Arial" w:hAnsi="Arial" w:cs="Arial"/>
                <w:noProof/>
                <w:sz w:val="20"/>
                <w:szCs w:val="20"/>
              </w:rPr>
              <w:t>Ticket Modifiers</w:t>
            </w:r>
            <w:r w:rsidR="00BB59BD" w:rsidRPr="00BB59BD">
              <w:rPr>
                <w:rFonts w:ascii="Arial" w:hAnsi="Arial" w:cs="Arial"/>
                <w:noProof/>
                <w:webHidden/>
                <w:sz w:val="20"/>
                <w:szCs w:val="20"/>
              </w:rPr>
              <w:tab/>
            </w:r>
            <w:r w:rsidR="00BB59BD" w:rsidRPr="00BB59BD">
              <w:rPr>
                <w:rFonts w:ascii="Arial" w:hAnsi="Arial" w:cs="Arial"/>
                <w:noProof/>
                <w:webHidden/>
                <w:sz w:val="20"/>
                <w:szCs w:val="20"/>
              </w:rPr>
              <w:fldChar w:fldCharType="begin"/>
            </w:r>
            <w:r w:rsidR="00BB59BD" w:rsidRPr="00BB59BD">
              <w:rPr>
                <w:rFonts w:ascii="Arial" w:hAnsi="Arial" w:cs="Arial"/>
                <w:noProof/>
                <w:webHidden/>
                <w:sz w:val="20"/>
                <w:szCs w:val="20"/>
              </w:rPr>
              <w:instrText xml:space="preserve"> PAGEREF _Toc319260897 \h </w:instrText>
            </w:r>
            <w:r w:rsidR="00BB59BD" w:rsidRPr="00BB59BD">
              <w:rPr>
                <w:rFonts w:ascii="Arial" w:hAnsi="Arial" w:cs="Arial"/>
                <w:noProof/>
                <w:webHidden/>
                <w:sz w:val="20"/>
                <w:szCs w:val="20"/>
              </w:rPr>
            </w:r>
            <w:r w:rsidR="00BB59BD" w:rsidRPr="00BB59BD">
              <w:rPr>
                <w:rFonts w:ascii="Arial" w:hAnsi="Arial" w:cs="Arial"/>
                <w:noProof/>
                <w:webHidden/>
                <w:sz w:val="20"/>
                <w:szCs w:val="20"/>
              </w:rPr>
              <w:fldChar w:fldCharType="separate"/>
            </w:r>
            <w:r w:rsidR="00BB59BD" w:rsidRPr="00BB59BD">
              <w:rPr>
                <w:rFonts w:ascii="Arial" w:hAnsi="Arial" w:cs="Arial"/>
                <w:noProof/>
                <w:webHidden/>
                <w:sz w:val="20"/>
                <w:szCs w:val="20"/>
              </w:rPr>
              <w:t>16</w:t>
            </w:r>
            <w:r w:rsidR="00BB59BD" w:rsidRPr="00BB59BD">
              <w:rPr>
                <w:rFonts w:ascii="Arial" w:hAnsi="Arial" w:cs="Arial"/>
                <w:noProof/>
                <w:webHidden/>
                <w:sz w:val="20"/>
                <w:szCs w:val="20"/>
              </w:rPr>
              <w:fldChar w:fldCharType="end"/>
            </w:r>
          </w:hyperlink>
        </w:p>
        <w:p w:rsidR="00BB59BD" w:rsidRPr="00BB59BD" w:rsidRDefault="00E606FC">
          <w:pPr>
            <w:pStyle w:val="TOC1"/>
            <w:rPr>
              <w:rFonts w:eastAsiaTheme="minorEastAsia"/>
              <w:lang w:val="en-AU" w:eastAsia="en-AU"/>
            </w:rPr>
          </w:pPr>
          <w:hyperlink w:anchor="_Toc319260898" w:history="1">
            <w:r w:rsidR="00BB59BD" w:rsidRPr="00BB59BD">
              <w:rPr>
                <w:rStyle w:val="Hyperlink"/>
              </w:rPr>
              <w:t>Confirm Screen</w:t>
            </w:r>
            <w:r w:rsidR="00BB59BD" w:rsidRPr="00BB59BD">
              <w:rPr>
                <w:webHidden/>
              </w:rPr>
              <w:tab/>
            </w:r>
            <w:r w:rsidR="00BB59BD" w:rsidRPr="00BB59BD">
              <w:rPr>
                <w:webHidden/>
              </w:rPr>
              <w:fldChar w:fldCharType="begin"/>
            </w:r>
            <w:r w:rsidR="00BB59BD" w:rsidRPr="00BB59BD">
              <w:rPr>
                <w:webHidden/>
              </w:rPr>
              <w:instrText xml:space="preserve"> PAGEREF _Toc319260898 \h </w:instrText>
            </w:r>
            <w:r w:rsidR="00BB59BD" w:rsidRPr="00BB59BD">
              <w:rPr>
                <w:webHidden/>
              </w:rPr>
            </w:r>
            <w:r w:rsidR="00BB59BD" w:rsidRPr="00BB59BD">
              <w:rPr>
                <w:webHidden/>
              </w:rPr>
              <w:fldChar w:fldCharType="separate"/>
            </w:r>
            <w:r w:rsidR="00BB59BD" w:rsidRPr="00BB59BD">
              <w:rPr>
                <w:webHidden/>
              </w:rPr>
              <w:t>19</w:t>
            </w:r>
            <w:r w:rsidR="00BB59BD" w:rsidRPr="00BB59BD">
              <w:rPr>
                <w:webHidden/>
              </w:rPr>
              <w:fldChar w:fldCharType="end"/>
            </w:r>
          </w:hyperlink>
        </w:p>
        <w:p w:rsidR="00BB59BD" w:rsidRPr="00BB59BD" w:rsidRDefault="00E606FC">
          <w:pPr>
            <w:pStyle w:val="TOC1"/>
            <w:rPr>
              <w:rFonts w:eastAsiaTheme="minorEastAsia"/>
              <w:lang w:val="en-AU" w:eastAsia="en-AU"/>
            </w:rPr>
          </w:pPr>
          <w:hyperlink w:anchor="_Toc319260899" w:history="1">
            <w:r w:rsidR="00BB59BD" w:rsidRPr="00BB59BD">
              <w:rPr>
                <w:rStyle w:val="Hyperlink"/>
              </w:rPr>
              <w:t>PNR</w:t>
            </w:r>
            <w:r w:rsidR="00BB59BD" w:rsidRPr="00BB59BD">
              <w:rPr>
                <w:webHidden/>
              </w:rPr>
              <w:tab/>
            </w:r>
            <w:r w:rsidR="00BB59BD" w:rsidRPr="00BB59BD">
              <w:rPr>
                <w:webHidden/>
              </w:rPr>
              <w:fldChar w:fldCharType="begin"/>
            </w:r>
            <w:r w:rsidR="00BB59BD" w:rsidRPr="00BB59BD">
              <w:rPr>
                <w:webHidden/>
              </w:rPr>
              <w:instrText xml:space="preserve"> PAGEREF _Toc319260899 \h </w:instrText>
            </w:r>
            <w:r w:rsidR="00BB59BD" w:rsidRPr="00BB59BD">
              <w:rPr>
                <w:webHidden/>
              </w:rPr>
            </w:r>
            <w:r w:rsidR="00BB59BD" w:rsidRPr="00BB59BD">
              <w:rPr>
                <w:webHidden/>
              </w:rPr>
              <w:fldChar w:fldCharType="separate"/>
            </w:r>
            <w:r w:rsidR="00BB59BD" w:rsidRPr="00BB59BD">
              <w:rPr>
                <w:webHidden/>
              </w:rPr>
              <w:t>20</w:t>
            </w:r>
            <w:r w:rsidR="00BB59BD" w:rsidRPr="00BB59BD">
              <w:rPr>
                <w:webHidden/>
              </w:rPr>
              <w:fldChar w:fldCharType="end"/>
            </w:r>
          </w:hyperlink>
        </w:p>
        <w:p w:rsidR="003D2804" w:rsidRPr="00BB59BD" w:rsidRDefault="003D2804">
          <w:pPr>
            <w:rPr>
              <w:rFonts w:ascii="Arial" w:hAnsi="Arial" w:cs="Arial"/>
              <w:sz w:val="20"/>
              <w:szCs w:val="20"/>
            </w:rPr>
          </w:pPr>
          <w:r w:rsidRPr="00BB59BD">
            <w:rPr>
              <w:rFonts w:ascii="Arial" w:hAnsi="Arial" w:cs="Arial"/>
              <w:b/>
              <w:bCs/>
              <w:noProof/>
              <w:sz w:val="20"/>
              <w:szCs w:val="20"/>
            </w:rPr>
            <w:fldChar w:fldCharType="end"/>
          </w:r>
        </w:p>
      </w:sdtContent>
    </w:sdt>
    <w:p w:rsidR="001D45FA" w:rsidRDefault="001D45FA">
      <w:pPr>
        <w:rPr>
          <w:rFonts w:ascii="Arial" w:eastAsiaTheme="majorEastAsia" w:hAnsi="Arial" w:cstheme="majorBidi"/>
          <w:b/>
          <w:bCs/>
          <w:szCs w:val="28"/>
        </w:rPr>
      </w:pPr>
      <w:r>
        <w:br w:type="page"/>
      </w:r>
    </w:p>
    <w:p w:rsidR="00F2767D" w:rsidRDefault="00F2767D" w:rsidP="00E57BF6">
      <w:pPr>
        <w:pStyle w:val="Heading1"/>
      </w:pPr>
    </w:p>
    <w:p w:rsidR="004A10BD" w:rsidRPr="00546AA0" w:rsidRDefault="004A10BD" w:rsidP="004A10BD">
      <w:pPr>
        <w:pStyle w:val="Heading1"/>
      </w:pPr>
      <w:bookmarkStart w:id="76" w:name="_Toc319260879"/>
      <w:r w:rsidRPr="00546AA0">
        <w:t>Purpose of the Document</w:t>
      </w:r>
      <w:bookmarkEnd w:id="76"/>
    </w:p>
    <w:p w:rsidR="00193A00" w:rsidRDefault="00193A00" w:rsidP="00193A00">
      <w:pPr>
        <w:rPr>
          <w:rFonts w:ascii="Arial" w:hAnsi="Arial" w:cs="Arial"/>
          <w:sz w:val="20"/>
          <w:szCs w:val="20"/>
        </w:rPr>
      </w:pPr>
      <w:r w:rsidRPr="00193A00">
        <w:rPr>
          <w:rFonts w:ascii="Arial" w:hAnsi="Arial" w:cs="Arial"/>
          <w:sz w:val="20"/>
          <w:szCs w:val="20"/>
        </w:rPr>
        <w:t xml:space="preserve">This document is the </w:t>
      </w:r>
      <w:r w:rsidR="002A017C">
        <w:rPr>
          <w:rFonts w:ascii="Arial" w:hAnsi="Arial" w:cs="Arial"/>
          <w:sz w:val="20"/>
          <w:szCs w:val="20"/>
        </w:rPr>
        <w:t>User Guide for</w:t>
      </w:r>
      <w:r w:rsidRPr="00193A00">
        <w:rPr>
          <w:rFonts w:ascii="Arial" w:hAnsi="Arial" w:cs="Arial"/>
          <w:sz w:val="20"/>
          <w:szCs w:val="20"/>
        </w:rPr>
        <w:t xml:space="preserve"> </w:t>
      </w:r>
      <w:r w:rsidR="00CB4A4A">
        <w:rPr>
          <w:rFonts w:ascii="Arial" w:hAnsi="Arial" w:cs="Arial"/>
          <w:sz w:val="20"/>
          <w:szCs w:val="20"/>
        </w:rPr>
        <w:t>ATS – Asia Ticketing Script</w:t>
      </w:r>
      <w:r>
        <w:rPr>
          <w:rFonts w:ascii="Arial" w:hAnsi="Arial" w:cs="Arial"/>
          <w:sz w:val="20"/>
          <w:szCs w:val="20"/>
        </w:rPr>
        <w:t xml:space="preserve"> V1</w:t>
      </w:r>
      <w:r w:rsidR="004F5749">
        <w:rPr>
          <w:rFonts w:ascii="Arial" w:hAnsi="Arial" w:cs="Arial"/>
          <w:sz w:val="20"/>
          <w:szCs w:val="20"/>
        </w:rPr>
        <w:t>2</w:t>
      </w:r>
      <w:r>
        <w:rPr>
          <w:rFonts w:ascii="Arial" w:hAnsi="Arial" w:cs="Arial"/>
          <w:sz w:val="20"/>
          <w:szCs w:val="20"/>
        </w:rPr>
        <w:t>.0</w:t>
      </w:r>
      <w:r w:rsidRPr="00193A00">
        <w:rPr>
          <w:rFonts w:ascii="Arial" w:hAnsi="Arial" w:cs="Arial"/>
          <w:sz w:val="20"/>
          <w:szCs w:val="20"/>
        </w:rPr>
        <w:t xml:space="preserve">. It describes in detail the steps involved to </w:t>
      </w:r>
      <w:r w:rsidR="002A017C">
        <w:rPr>
          <w:rFonts w:ascii="Arial" w:hAnsi="Arial" w:cs="Arial"/>
          <w:sz w:val="20"/>
          <w:szCs w:val="20"/>
        </w:rPr>
        <w:t xml:space="preserve">use the script. </w:t>
      </w:r>
      <w:r w:rsidR="00943003">
        <w:rPr>
          <w:rFonts w:ascii="Arial" w:hAnsi="Arial" w:cs="Arial"/>
          <w:sz w:val="20"/>
          <w:szCs w:val="20"/>
        </w:rPr>
        <w:t xml:space="preserve">All examples in the guide are for illustrative purposes only. </w:t>
      </w:r>
    </w:p>
    <w:p w:rsidR="00426C14" w:rsidRDefault="00426C14" w:rsidP="00193A00">
      <w:pPr>
        <w:rPr>
          <w:rFonts w:ascii="Arial" w:hAnsi="Arial" w:cs="Arial"/>
          <w:sz w:val="20"/>
          <w:szCs w:val="20"/>
        </w:rPr>
      </w:pPr>
    </w:p>
    <w:p w:rsidR="009E19A2" w:rsidRDefault="009E19A2" w:rsidP="00193A00">
      <w:pPr>
        <w:rPr>
          <w:rFonts w:ascii="Arial" w:hAnsi="Arial" w:cs="Arial"/>
          <w:sz w:val="20"/>
          <w:szCs w:val="20"/>
        </w:rPr>
      </w:pPr>
    </w:p>
    <w:p w:rsidR="00DF293A" w:rsidRPr="002A017C" w:rsidRDefault="00DF293A" w:rsidP="002A017C">
      <w:pPr>
        <w:pStyle w:val="Heading1"/>
      </w:pPr>
      <w:bookmarkStart w:id="77" w:name="_Toc221501922"/>
      <w:bookmarkStart w:id="78" w:name="_Toc237859173"/>
      <w:bookmarkStart w:id="79" w:name="_Toc319260880"/>
      <w:r w:rsidRPr="002A017C">
        <w:t>Overview</w:t>
      </w:r>
      <w:bookmarkEnd w:id="77"/>
      <w:bookmarkEnd w:id="78"/>
      <w:bookmarkEnd w:id="79"/>
    </w:p>
    <w:p w:rsidR="00DF293A" w:rsidRPr="002A017C" w:rsidRDefault="00DF293A" w:rsidP="00DF293A">
      <w:pPr>
        <w:rPr>
          <w:rFonts w:ascii="Arial" w:hAnsi="Arial" w:cs="Arial"/>
          <w:sz w:val="20"/>
          <w:szCs w:val="20"/>
        </w:rPr>
      </w:pPr>
      <w:r w:rsidRPr="002A017C">
        <w:rPr>
          <w:rFonts w:ascii="Arial" w:hAnsi="Arial" w:cs="Arial"/>
          <w:sz w:val="20"/>
          <w:szCs w:val="20"/>
        </w:rPr>
        <w:t xml:space="preserve">ATS is a ticketing script specifically designed for use in </w:t>
      </w:r>
      <w:r w:rsidR="002A017C">
        <w:rPr>
          <w:rFonts w:ascii="Arial" w:hAnsi="Arial" w:cs="Arial"/>
          <w:sz w:val="20"/>
          <w:szCs w:val="20"/>
        </w:rPr>
        <w:t>specific Asian countries</w:t>
      </w:r>
      <w:r w:rsidRPr="002A017C">
        <w:rPr>
          <w:rFonts w:ascii="Arial" w:hAnsi="Arial" w:cs="Arial"/>
          <w:sz w:val="20"/>
          <w:szCs w:val="20"/>
        </w:rPr>
        <w:t xml:space="preserve">. It provides a simple-to-use graphical user interface (GUI) and is accessed through an icon on the viewpoint custom toolbar from either Focalpoint or Viewpoint. </w:t>
      </w:r>
    </w:p>
    <w:p w:rsidR="00DF293A" w:rsidRPr="002A017C" w:rsidRDefault="00DF293A" w:rsidP="00DF293A">
      <w:pPr>
        <w:rPr>
          <w:rFonts w:ascii="Arial" w:hAnsi="Arial" w:cs="Arial"/>
          <w:sz w:val="20"/>
          <w:szCs w:val="20"/>
        </w:rPr>
      </w:pPr>
    </w:p>
    <w:p w:rsidR="00DF293A" w:rsidRPr="002A017C" w:rsidRDefault="00DF293A" w:rsidP="00DF293A">
      <w:pPr>
        <w:rPr>
          <w:rFonts w:ascii="Arial" w:hAnsi="Arial" w:cs="Arial"/>
          <w:sz w:val="20"/>
          <w:szCs w:val="20"/>
        </w:rPr>
      </w:pPr>
      <w:r w:rsidRPr="002A017C">
        <w:rPr>
          <w:rFonts w:ascii="Arial" w:hAnsi="Arial" w:cs="Arial"/>
          <w:sz w:val="20"/>
          <w:szCs w:val="20"/>
        </w:rPr>
        <w:t>ATS automates the quoting and pre-ticketing process for Agency Private Fares by allowing the Travel Agent to manipulate the fare data according to special codes loaded into the OTHER NOTES section of the APF contract &amp; also by information inputted by</w:t>
      </w:r>
      <w:r w:rsidR="002574BD">
        <w:rPr>
          <w:rFonts w:ascii="Arial" w:hAnsi="Arial" w:cs="Arial"/>
          <w:sz w:val="20"/>
          <w:szCs w:val="20"/>
        </w:rPr>
        <w:t xml:space="preserve"> the agent, through the ATS GUI itself. </w:t>
      </w:r>
      <w:r w:rsidRPr="002A017C">
        <w:rPr>
          <w:rFonts w:ascii="Arial" w:hAnsi="Arial" w:cs="Arial"/>
          <w:sz w:val="20"/>
          <w:szCs w:val="20"/>
        </w:rPr>
        <w:t xml:space="preserve"> </w:t>
      </w:r>
    </w:p>
    <w:p w:rsidR="00DF293A" w:rsidRPr="002A017C" w:rsidRDefault="00DF293A" w:rsidP="00DF293A">
      <w:pPr>
        <w:rPr>
          <w:rFonts w:ascii="Arial" w:hAnsi="Arial" w:cs="Arial"/>
          <w:sz w:val="20"/>
          <w:szCs w:val="20"/>
        </w:rPr>
      </w:pPr>
    </w:p>
    <w:bookmarkStart w:id="80" w:name="_Toc318997275"/>
    <w:bookmarkStart w:id="81" w:name="_Toc319260881"/>
    <w:p w:rsidR="00C85E4F" w:rsidRDefault="00DF293A" w:rsidP="002574BD">
      <w:pPr>
        <w:pStyle w:val="Heading1"/>
        <w:rPr>
          <w:rFonts w:cs="Arial"/>
        </w:rPr>
      </w:pPr>
      <w:r>
        <w:rPr>
          <w:rFonts w:cs="Arial"/>
          <w:noProof/>
          <w:lang w:val="en-AU" w:eastAsia="en-AU"/>
        </w:rPr>
        <mc:AlternateContent>
          <mc:Choice Requires="wps">
            <w:drawing>
              <wp:anchor distT="0" distB="0" distL="114300" distR="114300" simplePos="0" relativeHeight="251738112" behindDoc="0" locked="0" layoutInCell="1" allowOverlap="1" wp14:anchorId="42B3C8B1" wp14:editId="06270F56">
                <wp:simplePos x="0" y="0"/>
                <wp:positionH relativeFrom="column">
                  <wp:posOffset>-2600325</wp:posOffset>
                </wp:positionH>
                <wp:positionV relativeFrom="paragraph">
                  <wp:posOffset>296545</wp:posOffset>
                </wp:positionV>
                <wp:extent cx="619125" cy="200025"/>
                <wp:effectExtent l="9525" t="9525" r="9525" b="952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0002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204.75pt;margin-top:23.35pt;width:48.7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" filled="f" strokecolor="red"/>
            </w:pict>
          </mc:Fallback>
        </mc:AlternateContent>
      </w:r>
      <w:bookmarkEnd w:id="80"/>
      <w:bookmarkEnd w:id="81"/>
    </w:p>
    <w:p w:rsidR="00DF293A" w:rsidRDefault="002574BD" w:rsidP="002574BD">
      <w:pPr>
        <w:pStyle w:val="Heading1"/>
        <w:rPr>
          <w:rFonts w:cs="Arial"/>
        </w:rPr>
      </w:pPr>
      <w:bookmarkStart w:id="82" w:name="_Toc319260882"/>
      <w:r w:rsidRPr="002574BD">
        <w:t>O</w:t>
      </w:r>
      <w:r>
        <w:t xml:space="preserve">ther Notes </w:t>
      </w:r>
      <w:r w:rsidRPr="002574BD">
        <w:t>in the Agency Private Fares Contract</w:t>
      </w:r>
      <w:bookmarkEnd w:id="82"/>
      <w:r>
        <w:rPr>
          <w:rFonts w:cs="Arial"/>
        </w:rPr>
        <w:t xml:space="preserve"> </w:t>
      </w:r>
    </w:p>
    <w:p w:rsidR="002574BD" w:rsidRDefault="002574BD" w:rsidP="002574BD">
      <w:pPr>
        <w:rPr>
          <w:rFonts w:ascii="Arial" w:hAnsi="Arial" w:cs="Arial"/>
          <w:sz w:val="20"/>
          <w:szCs w:val="20"/>
        </w:rPr>
      </w:pPr>
      <w:r w:rsidRPr="002574BD">
        <w:rPr>
          <w:rFonts w:ascii="Arial" w:hAnsi="Arial" w:cs="Arial"/>
          <w:sz w:val="20"/>
          <w:szCs w:val="20"/>
        </w:rPr>
        <w:t xml:space="preserve">ATS is used </w:t>
      </w:r>
      <w:r w:rsidR="0033528A">
        <w:rPr>
          <w:rFonts w:ascii="Arial" w:hAnsi="Arial" w:cs="Arial"/>
          <w:sz w:val="20"/>
          <w:szCs w:val="20"/>
        </w:rPr>
        <w:t>i</w:t>
      </w:r>
      <w:r w:rsidRPr="002574BD">
        <w:rPr>
          <w:rFonts w:ascii="Arial" w:hAnsi="Arial" w:cs="Arial"/>
          <w:sz w:val="20"/>
          <w:szCs w:val="20"/>
        </w:rPr>
        <w:t>n conjunction with fares loaded through APF, as it relies on data filed in the OTHE</w:t>
      </w:r>
      <w:r>
        <w:rPr>
          <w:rFonts w:ascii="Arial" w:hAnsi="Arial" w:cs="Arial"/>
          <w:sz w:val="20"/>
          <w:szCs w:val="20"/>
        </w:rPr>
        <w:t xml:space="preserve">R NOTES section of the contract to determine how to quote the fare. For a full description of these fields please refer to the ATS Fare Loading guide. </w:t>
      </w:r>
    </w:p>
    <w:p w:rsidR="003F3882" w:rsidRDefault="003F3882" w:rsidP="002574BD">
      <w:pPr>
        <w:rPr>
          <w:rFonts w:ascii="Arial" w:hAnsi="Arial" w:cs="Arial"/>
          <w:sz w:val="20"/>
          <w:szCs w:val="20"/>
        </w:rPr>
      </w:pPr>
    </w:p>
    <w:p w:rsidR="003F3882" w:rsidRDefault="003F3882" w:rsidP="002574BD">
      <w:pPr>
        <w:rPr>
          <w:rFonts w:ascii="Arial" w:hAnsi="Arial" w:cs="Arial"/>
          <w:sz w:val="20"/>
          <w:szCs w:val="20"/>
        </w:rPr>
      </w:pPr>
      <w:r>
        <w:rPr>
          <w:rFonts w:ascii="Arial" w:hAnsi="Arial" w:cs="Arial"/>
          <w:sz w:val="20"/>
          <w:szCs w:val="20"/>
        </w:rPr>
        <w:t>The main fields are:</w:t>
      </w:r>
    </w:p>
    <w:p w:rsidR="003F3882" w:rsidRDefault="003F3882" w:rsidP="002574BD">
      <w:pPr>
        <w:rPr>
          <w:rFonts w:ascii="Arial" w:hAnsi="Arial" w:cs="Arial"/>
          <w:sz w:val="20"/>
          <w:szCs w:val="20"/>
        </w:rPr>
      </w:pPr>
    </w:p>
    <w:p w:rsidR="003F3882" w:rsidRPr="003F3882" w:rsidRDefault="003F3882" w:rsidP="003F3882">
      <w:pPr>
        <w:pStyle w:val="ListParagraph"/>
        <w:numPr>
          <w:ilvl w:val="0"/>
          <w:numId w:val="8"/>
        </w:numPr>
        <w:rPr>
          <w:rFonts w:ascii="Arial" w:hAnsi="Arial" w:cs="Arial"/>
          <w:sz w:val="20"/>
          <w:szCs w:val="20"/>
        </w:rPr>
      </w:pPr>
      <w:r w:rsidRPr="003F3882">
        <w:rPr>
          <w:rFonts w:ascii="Arial" w:hAnsi="Arial" w:cs="Arial"/>
          <w:b/>
          <w:sz w:val="20"/>
          <w:szCs w:val="20"/>
        </w:rPr>
        <w:t>PFBC</w:t>
      </w:r>
      <w:r w:rsidRPr="003F3882">
        <w:rPr>
          <w:rFonts w:ascii="Arial" w:hAnsi="Arial" w:cs="Arial"/>
          <w:sz w:val="20"/>
          <w:szCs w:val="20"/>
        </w:rPr>
        <w:t xml:space="preserve"> – Published Fare Basis Code. This field determines the fare amount to be </w:t>
      </w:r>
      <w:r>
        <w:rPr>
          <w:rFonts w:ascii="Arial" w:hAnsi="Arial" w:cs="Arial"/>
          <w:sz w:val="20"/>
          <w:szCs w:val="20"/>
        </w:rPr>
        <w:t xml:space="preserve">printed on the ticket. </w:t>
      </w:r>
    </w:p>
    <w:p w:rsidR="003F3882" w:rsidRPr="003F3882" w:rsidRDefault="003F3882" w:rsidP="003F3882">
      <w:pPr>
        <w:pStyle w:val="ListParagraph"/>
        <w:numPr>
          <w:ilvl w:val="0"/>
          <w:numId w:val="8"/>
        </w:numPr>
        <w:rPr>
          <w:rFonts w:ascii="Arial" w:hAnsi="Arial" w:cs="Arial"/>
          <w:sz w:val="20"/>
          <w:szCs w:val="20"/>
        </w:rPr>
      </w:pPr>
      <w:r w:rsidRPr="003F3882">
        <w:rPr>
          <w:rFonts w:ascii="Arial" w:hAnsi="Arial" w:cs="Arial"/>
          <w:b/>
          <w:sz w:val="20"/>
          <w:szCs w:val="20"/>
        </w:rPr>
        <w:t>TFBC</w:t>
      </w:r>
      <w:r w:rsidRPr="003F3882">
        <w:rPr>
          <w:rFonts w:ascii="Arial" w:hAnsi="Arial" w:cs="Arial"/>
          <w:sz w:val="20"/>
          <w:szCs w:val="20"/>
        </w:rPr>
        <w:t xml:space="preserve"> – Ticketed Fare Basis Code. This field determines the fare basis to be printed on the ticket. If the field is blank then the fare basis</w:t>
      </w:r>
      <w:r w:rsidR="007D18FB">
        <w:rPr>
          <w:rFonts w:ascii="Arial" w:hAnsi="Arial" w:cs="Arial"/>
          <w:sz w:val="20"/>
          <w:szCs w:val="20"/>
        </w:rPr>
        <w:t xml:space="preserve"> from the Agency Private Fare</w:t>
      </w:r>
      <w:r w:rsidRPr="003F3882">
        <w:rPr>
          <w:rFonts w:ascii="Arial" w:hAnsi="Arial" w:cs="Arial"/>
          <w:sz w:val="20"/>
          <w:szCs w:val="20"/>
        </w:rPr>
        <w:t xml:space="preserve"> </w:t>
      </w:r>
      <w:r w:rsidR="0033528A">
        <w:rPr>
          <w:rFonts w:ascii="Arial" w:hAnsi="Arial" w:cs="Arial"/>
          <w:sz w:val="20"/>
          <w:szCs w:val="20"/>
        </w:rPr>
        <w:t xml:space="preserve">contract </w:t>
      </w:r>
      <w:r w:rsidRPr="003F3882">
        <w:rPr>
          <w:rFonts w:ascii="Arial" w:hAnsi="Arial" w:cs="Arial"/>
          <w:sz w:val="20"/>
          <w:szCs w:val="20"/>
        </w:rPr>
        <w:t xml:space="preserve">will be used. </w:t>
      </w:r>
    </w:p>
    <w:p w:rsidR="002574BD" w:rsidRDefault="002574BD" w:rsidP="002574BD">
      <w:pPr>
        <w:rPr>
          <w:rFonts w:ascii="Calibri" w:hAnsi="Calibri"/>
          <w:b/>
          <w:sz w:val="22"/>
          <w:szCs w:val="22"/>
        </w:rPr>
      </w:pPr>
    </w:p>
    <w:p w:rsidR="003F3882" w:rsidRDefault="003F3882" w:rsidP="00DF293A">
      <w:pPr>
        <w:spacing w:after="120"/>
        <w:rPr>
          <w:rFonts w:ascii="Arial" w:hAnsi="Arial" w:cs="Arial"/>
        </w:rPr>
      </w:pPr>
      <w:r>
        <w:rPr>
          <w:noProof/>
          <w:lang w:val="en-AU" w:eastAsia="en-AU"/>
        </w:rPr>
        <mc:AlternateContent>
          <mc:Choice Requires="wps">
            <w:drawing>
              <wp:anchor distT="0" distB="0" distL="114300" distR="114300" simplePos="0" relativeHeight="251739136" behindDoc="0" locked="0" layoutInCell="1" allowOverlap="1" wp14:anchorId="1545ADED" wp14:editId="2D2E09D5">
                <wp:simplePos x="0" y="0"/>
                <wp:positionH relativeFrom="column">
                  <wp:posOffset>0</wp:posOffset>
                </wp:positionH>
                <wp:positionV relativeFrom="paragraph">
                  <wp:posOffset>1689100</wp:posOffset>
                </wp:positionV>
                <wp:extent cx="2152650" cy="1676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152650" cy="1676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0;margin-top:133pt;width:169.5pt;height:132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" filled="f" strokecolor="red" strokeweight="2pt"/>
            </w:pict>
          </mc:Fallback>
        </mc:AlternateContent>
      </w:r>
      <w:r>
        <w:rPr>
          <w:noProof/>
          <w:lang w:val="en-AU" w:eastAsia="en-AU"/>
        </w:rPr>
        <w:drawing>
          <wp:inline distT="0" distB="0" distL="0" distR="0" wp14:anchorId="5A3BF4B6" wp14:editId="4927DD22">
            <wp:extent cx="4352925" cy="169187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52925" cy="1691874"/>
                    </a:xfrm>
                    <a:prstGeom prst="rect">
                      <a:avLst/>
                    </a:prstGeom>
                  </pic:spPr>
                </pic:pic>
              </a:graphicData>
            </a:graphic>
          </wp:inline>
        </w:drawing>
      </w:r>
      <w:r>
        <w:rPr>
          <w:noProof/>
          <w:lang w:val="en-AU" w:eastAsia="en-AU"/>
        </w:rPr>
        <w:drawing>
          <wp:inline distT="0" distB="0" distL="0" distR="0" wp14:anchorId="195B343A" wp14:editId="5AEF4480">
            <wp:extent cx="4353223" cy="16668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53223" cy="1666875"/>
                    </a:xfrm>
                    <a:prstGeom prst="rect">
                      <a:avLst/>
                    </a:prstGeom>
                  </pic:spPr>
                </pic:pic>
              </a:graphicData>
            </a:graphic>
          </wp:inline>
        </w:drawing>
      </w:r>
    </w:p>
    <w:p w:rsidR="003F3882" w:rsidRDefault="003F3882" w:rsidP="00DF293A">
      <w:pPr>
        <w:spacing w:after="120"/>
        <w:rPr>
          <w:rFonts w:ascii="Arial" w:hAnsi="Arial" w:cs="Arial"/>
          <w:sz w:val="20"/>
          <w:szCs w:val="20"/>
        </w:rPr>
      </w:pPr>
    </w:p>
    <w:p w:rsidR="003F3882" w:rsidRPr="003F3882" w:rsidRDefault="003F3882" w:rsidP="00DF293A">
      <w:pPr>
        <w:spacing w:after="120"/>
        <w:rPr>
          <w:rFonts w:ascii="Arial" w:hAnsi="Arial" w:cs="Arial"/>
          <w:sz w:val="20"/>
          <w:szCs w:val="20"/>
        </w:rPr>
      </w:pPr>
      <w:r w:rsidRPr="003F3882">
        <w:rPr>
          <w:rFonts w:ascii="Arial" w:hAnsi="Arial" w:cs="Arial"/>
          <w:sz w:val="20"/>
          <w:szCs w:val="20"/>
        </w:rPr>
        <w:t xml:space="preserve">Eg. </w:t>
      </w:r>
      <w:r w:rsidR="007D18FB">
        <w:rPr>
          <w:rFonts w:ascii="Arial" w:hAnsi="Arial" w:cs="Arial"/>
          <w:sz w:val="20"/>
          <w:szCs w:val="20"/>
        </w:rPr>
        <w:t xml:space="preserve">The script will use the value in the PFBC field to quote the published fare. The host entry for the above is </w:t>
      </w:r>
      <w:r>
        <w:rPr>
          <w:rFonts w:ascii="Arial" w:hAnsi="Arial" w:cs="Arial"/>
          <w:sz w:val="20"/>
          <w:szCs w:val="20"/>
        </w:rPr>
        <w:t>FQS1@HAF1Y.2@HAF1Y.3@HAF1Y.4@HAF1Y</w:t>
      </w:r>
      <w:r w:rsidR="0033528A">
        <w:rPr>
          <w:rFonts w:ascii="Arial" w:hAnsi="Arial" w:cs="Arial"/>
          <w:sz w:val="20"/>
          <w:szCs w:val="20"/>
        </w:rPr>
        <w:t xml:space="preserve">. </w:t>
      </w:r>
      <w:r w:rsidR="00AB4070">
        <w:rPr>
          <w:rFonts w:ascii="Arial" w:hAnsi="Arial" w:cs="Arial"/>
          <w:sz w:val="20"/>
          <w:szCs w:val="20"/>
        </w:rPr>
        <w:t xml:space="preserve">It </w:t>
      </w:r>
      <w:r>
        <w:rPr>
          <w:rFonts w:ascii="Arial" w:hAnsi="Arial" w:cs="Arial"/>
          <w:sz w:val="20"/>
          <w:szCs w:val="20"/>
        </w:rPr>
        <w:t xml:space="preserve">then </w:t>
      </w:r>
      <w:r w:rsidR="00AB4070">
        <w:rPr>
          <w:rFonts w:ascii="Arial" w:hAnsi="Arial" w:cs="Arial"/>
          <w:sz w:val="20"/>
          <w:szCs w:val="20"/>
        </w:rPr>
        <w:t xml:space="preserve">looks for a value in the TFBC field and in this case it will replace HAF1Y </w:t>
      </w:r>
      <w:r w:rsidR="007D18FB">
        <w:rPr>
          <w:rFonts w:ascii="Arial" w:hAnsi="Arial" w:cs="Arial"/>
          <w:sz w:val="20"/>
          <w:szCs w:val="20"/>
        </w:rPr>
        <w:t>with the fare basis TEST.</w:t>
      </w:r>
      <w:r w:rsidR="0033528A">
        <w:rPr>
          <w:rFonts w:ascii="Arial" w:hAnsi="Arial" w:cs="Arial"/>
          <w:sz w:val="20"/>
          <w:szCs w:val="20"/>
        </w:rPr>
        <w:t xml:space="preserve"> </w:t>
      </w:r>
      <w:r w:rsidR="007D18FB">
        <w:rPr>
          <w:rFonts w:ascii="Arial" w:hAnsi="Arial" w:cs="Arial"/>
          <w:sz w:val="20"/>
          <w:szCs w:val="20"/>
        </w:rPr>
        <w:t xml:space="preserve"> </w:t>
      </w:r>
    </w:p>
    <w:p w:rsidR="00FC7083" w:rsidRDefault="00FC7083">
      <w:bookmarkStart w:id="83" w:name="_Toc237859174"/>
      <w:r>
        <w:rPr>
          <w:b/>
          <w:bCs/>
        </w:rPr>
        <w:br w:type="page"/>
      </w:r>
    </w:p>
    <w:tbl>
      <w:tblPr>
        <w:tblW w:w="10904" w:type="dxa"/>
        <w:tblLook w:val="01E0" w:firstRow="1" w:lastRow="1" w:firstColumn="1" w:lastColumn="1" w:noHBand="0" w:noVBand="0"/>
      </w:tblPr>
      <w:tblGrid>
        <w:gridCol w:w="10446"/>
        <w:gridCol w:w="222"/>
        <w:gridCol w:w="14"/>
        <w:gridCol w:w="208"/>
        <w:gridCol w:w="14"/>
      </w:tblGrid>
      <w:tr w:rsidR="00DF293A" w:rsidRPr="004C1320" w:rsidTr="00CA48A0">
        <w:trPr>
          <w:gridAfter w:val="1"/>
          <w:wAfter w:w="14" w:type="dxa"/>
          <w:trHeight w:val="859"/>
        </w:trPr>
        <w:tc>
          <w:tcPr>
            <w:tcW w:w="10446" w:type="dxa"/>
          </w:tcPr>
          <w:p w:rsidR="00DF293A" w:rsidRDefault="00DF293A" w:rsidP="00051C17">
            <w:pPr>
              <w:pStyle w:val="Heading1"/>
            </w:pPr>
            <w:bookmarkStart w:id="84" w:name="_Toc319260883"/>
            <w:r w:rsidRPr="002574BD">
              <w:t>Accessing ATS</w:t>
            </w:r>
            <w:bookmarkEnd w:id="83"/>
            <w:bookmarkEnd w:id="84"/>
          </w:p>
          <w:p w:rsidR="008F4C31" w:rsidRPr="008F4C31" w:rsidRDefault="008F4C31" w:rsidP="008F4C31">
            <w:pPr>
              <w:rPr>
                <w:rFonts w:eastAsiaTheme="majorEastAsia"/>
              </w:rPr>
            </w:pPr>
          </w:p>
          <w:p w:rsidR="00DF293A" w:rsidRPr="008F4C31" w:rsidRDefault="00DF293A" w:rsidP="008F4C31">
            <w:pPr>
              <w:spacing w:after="120"/>
              <w:contextualSpacing/>
              <w:jc w:val="both"/>
              <w:rPr>
                <w:rFonts w:ascii="Arial" w:hAnsi="Arial" w:cs="Arial"/>
                <w:sz w:val="20"/>
                <w:szCs w:val="20"/>
              </w:rPr>
            </w:pPr>
            <w:bookmarkStart w:id="85" w:name="_Toc318890991"/>
            <w:r w:rsidRPr="008F4C31">
              <w:rPr>
                <w:rFonts w:ascii="Arial" w:hAnsi="Arial" w:cs="Arial"/>
                <w:sz w:val="20"/>
                <w:szCs w:val="20"/>
              </w:rPr>
              <w:t>An active PNR must be open on your screen before you access ATS. ATS will use the names and flights from this PNR when creating the fare.</w:t>
            </w:r>
            <w:bookmarkEnd w:id="85"/>
          </w:p>
          <w:p w:rsidR="007D18FB" w:rsidRPr="007D18FB" w:rsidRDefault="007D18FB" w:rsidP="007D18FB"/>
          <w:p w:rsidR="00DF293A" w:rsidRPr="002A017C" w:rsidRDefault="00DF293A" w:rsidP="004F6B53">
            <w:pPr>
              <w:pStyle w:val="ListParagraph"/>
              <w:numPr>
                <w:ilvl w:val="0"/>
                <w:numId w:val="7"/>
              </w:numPr>
              <w:spacing w:after="120"/>
              <w:contextualSpacing/>
              <w:jc w:val="both"/>
              <w:rPr>
                <w:rFonts w:ascii="Arial" w:eastAsia="Times New Roman" w:hAnsi="Arial" w:cs="Arial"/>
                <w:sz w:val="20"/>
                <w:szCs w:val="20"/>
                <w:lang w:val="en-US" w:eastAsia="en-US"/>
              </w:rPr>
            </w:pPr>
            <w:r w:rsidRPr="002A017C">
              <w:rPr>
                <w:rFonts w:ascii="Arial" w:eastAsia="Times New Roman" w:hAnsi="Arial" w:cs="Arial"/>
                <w:sz w:val="20"/>
                <w:szCs w:val="20"/>
                <w:lang w:val="en-US" w:eastAsia="en-US"/>
              </w:rPr>
              <w:t xml:space="preserve">Retrieve PNR </w:t>
            </w:r>
          </w:p>
          <w:p w:rsidR="00DF293A" w:rsidRDefault="00DF293A" w:rsidP="004F6B53">
            <w:pPr>
              <w:pStyle w:val="ListParagraph"/>
              <w:numPr>
                <w:ilvl w:val="0"/>
                <w:numId w:val="7"/>
              </w:numPr>
              <w:spacing w:after="120"/>
              <w:contextualSpacing/>
              <w:jc w:val="both"/>
              <w:rPr>
                <w:rFonts w:ascii="Arial" w:eastAsia="Times New Roman" w:hAnsi="Arial" w:cs="Arial"/>
                <w:sz w:val="20"/>
                <w:szCs w:val="20"/>
                <w:lang w:val="en-US" w:eastAsia="en-US"/>
              </w:rPr>
            </w:pPr>
            <w:r w:rsidRPr="002A017C">
              <w:rPr>
                <w:rFonts w:ascii="Arial" w:eastAsia="Times New Roman" w:hAnsi="Arial" w:cs="Arial"/>
                <w:sz w:val="20"/>
                <w:szCs w:val="20"/>
                <w:lang w:val="en-US" w:eastAsia="en-US"/>
              </w:rPr>
              <w:t xml:space="preserve">Click on </w:t>
            </w:r>
            <w:r w:rsidR="0033528A">
              <w:rPr>
                <w:rFonts w:ascii="Arial" w:eastAsia="Times New Roman" w:hAnsi="Arial" w:cs="Arial"/>
                <w:sz w:val="20"/>
                <w:szCs w:val="20"/>
                <w:lang w:val="en-US" w:eastAsia="en-US"/>
              </w:rPr>
              <w:t xml:space="preserve">the </w:t>
            </w:r>
            <w:r w:rsidRPr="002A017C">
              <w:rPr>
                <w:rFonts w:ascii="Arial" w:eastAsia="Times New Roman" w:hAnsi="Arial" w:cs="Arial"/>
                <w:sz w:val="20"/>
                <w:szCs w:val="20"/>
                <w:lang w:val="en-US" w:eastAsia="en-US"/>
              </w:rPr>
              <w:t xml:space="preserve">ATS Icon from </w:t>
            </w:r>
            <w:r w:rsidR="0033528A">
              <w:rPr>
                <w:rFonts w:ascii="Arial" w:eastAsia="Times New Roman" w:hAnsi="Arial" w:cs="Arial"/>
                <w:sz w:val="20"/>
                <w:szCs w:val="20"/>
                <w:lang w:val="en-US" w:eastAsia="en-US"/>
              </w:rPr>
              <w:t xml:space="preserve">the </w:t>
            </w:r>
            <w:r w:rsidRPr="002A017C">
              <w:rPr>
                <w:rFonts w:ascii="Arial" w:eastAsia="Times New Roman" w:hAnsi="Arial" w:cs="Arial"/>
                <w:sz w:val="20"/>
                <w:szCs w:val="20"/>
                <w:lang w:val="en-US" w:eastAsia="en-US"/>
              </w:rPr>
              <w:t xml:space="preserve">toolbar  </w:t>
            </w:r>
          </w:p>
          <w:p w:rsidR="007D18FB" w:rsidRPr="002A017C" w:rsidRDefault="007D18FB" w:rsidP="007D18FB">
            <w:pPr>
              <w:pStyle w:val="ListParagraph"/>
              <w:spacing w:after="120"/>
              <w:contextualSpacing/>
              <w:jc w:val="both"/>
              <w:rPr>
                <w:rFonts w:ascii="Arial" w:eastAsia="Times New Roman" w:hAnsi="Arial" w:cs="Arial"/>
                <w:sz w:val="20"/>
                <w:szCs w:val="20"/>
                <w:lang w:val="en-US" w:eastAsia="en-US"/>
              </w:rPr>
            </w:pPr>
          </w:p>
          <w:p w:rsidR="00DF293A" w:rsidRPr="002A017C" w:rsidRDefault="007D18FB" w:rsidP="00CA75B8">
            <w:pPr>
              <w:spacing w:after="120"/>
              <w:jc w:val="both"/>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741184" behindDoc="0" locked="0" layoutInCell="1" allowOverlap="1" wp14:anchorId="68CA15AD" wp14:editId="2BAE81D7">
                      <wp:simplePos x="0" y="0"/>
                      <wp:positionH relativeFrom="column">
                        <wp:posOffset>5629275</wp:posOffset>
                      </wp:positionH>
                      <wp:positionV relativeFrom="paragraph">
                        <wp:posOffset>-2540</wp:posOffset>
                      </wp:positionV>
                      <wp:extent cx="190500" cy="285750"/>
                      <wp:effectExtent l="19050" t="0" r="19050" b="38100"/>
                      <wp:wrapNone/>
                      <wp:docPr id="7" name="Down Arrow 7"/>
                      <wp:cNvGraphicFramePr/>
                      <a:graphic xmlns:a="http://schemas.openxmlformats.org/drawingml/2006/main">
                        <a:graphicData uri="http://schemas.microsoft.com/office/word/2010/wordprocessingShape">
                          <wps:wsp>
                            <wps:cNvSpPr/>
                            <wps:spPr>
                              <a:xfrm>
                                <a:off x="0" y="0"/>
                                <a:ext cx="190500" cy="285750"/>
                              </a:xfrm>
                              <a:prstGeom prst="down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443.25pt;margin-top:-.2pt;width:15pt;height:2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" adj="14400" filled="f" strokecolor="red" strokeweight="2pt"/>
                  </w:pict>
                </mc:Fallback>
              </mc:AlternateContent>
            </w:r>
            <w:r>
              <w:rPr>
                <w:rFonts w:ascii="Arial" w:hAnsi="Arial" w:cs="Arial"/>
                <w:noProof/>
                <w:sz w:val="20"/>
                <w:szCs w:val="20"/>
                <w:lang w:val="en-AU" w:eastAsia="en-AU"/>
              </w:rPr>
              <mc:AlternateContent>
                <mc:Choice Requires="wps">
                  <w:drawing>
                    <wp:anchor distT="0" distB="0" distL="114300" distR="114300" simplePos="0" relativeHeight="251740160" behindDoc="0" locked="0" layoutInCell="1" allowOverlap="1" wp14:anchorId="60B7CF79" wp14:editId="069F41E8">
                      <wp:simplePos x="0" y="0"/>
                      <wp:positionH relativeFrom="column">
                        <wp:posOffset>5572125</wp:posOffset>
                      </wp:positionH>
                      <wp:positionV relativeFrom="paragraph">
                        <wp:posOffset>334645</wp:posOffset>
                      </wp:positionV>
                      <wp:extent cx="29527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95275" cy="285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38.75pt;margin-top:26.35pt;width:23.25pt;height:2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" filled="f" strokecolor="red" strokeweight="2pt"/>
                  </w:pict>
                </mc:Fallback>
              </mc:AlternateContent>
            </w:r>
            <w:r w:rsidR="00DF293A" w:rsidRPr="002A017C">
              <w:rPr>
                <w:rFonts w:ascii="Arial" w:hAnsi="Arial" w:cs="Arial"/>
                <w:noProof/>
                <w:sz w:val="20"/>
                <w:szCs w:val="20"/>
                <w:lang w:val="en-AU" w:eastAsia="en-AU"/>
              </w:rPr>
              <w:drawing>
                <wp:inline distT="0" distB="0" distL="0" distR="0" wp14:anchorId="26B018CE" wp14:editId="4CB4612A">
                  <wp:extent cx="5943600" cy="904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04875"/>
                          </a:xfrm>
                          <a:prstGeom prst="rect">
                            <a:avLst/>
                          </a:prstGeom>
                          <a:noFill/>
                          <a:ln>
                            <a:noFill/>
                          </a:ln>
                        </pic:spPr>
                      </pic:pic>
                    </a:graphicData>
                  </a:graphic>
                </wp:inline>
              </w:drawing>
            </w:r>
          </w:p>
          <w:p w:rsidR="00DF293A" w:rsidRPr="002A017C" w:rsidRDefault="00DF293A" w:rsidP="00CA75B8">
            <w:pPr>
              <w:spacing w:after="120"/>
              <w:jc w:val="both"/>
              <w:rPr>
                <w:rFonts w:ascii="Arial" w:hAnsi="Arial" w:cs="Arial"/>
                <w:sz w:val="20"/>
                <w:szCs w:val="20"/>
              </w:rPr>
            </w:pPr>
          </w:p>
          <w:p w:rsidR="00DF293A" w:rsidRPr="002A017C" w:rsidRDefault="00DF293A" w:rsidP="00CA75B8">
            <w:pPr>
              <w:spacing w:after="120"/>
              <w:jc w:val="both"/>
              <w:rPr>
                <w:rFonts w:ascii="Arial" w:hAnsi="Arial" w:cs="Arial"/>
                <w:sz w:val="20"/>
                <w:szCs w:val="20"/>
              </w:rPr>
            </w:pPr>
            <w:r w:rsidRPr="002A017C">
              <w:rPr>
                <w:rFonts w:ascii="Arial" w:hAnsi="Arial" w:cs="Arial"/>
                <w:sz w:val="20"/>
                <w:szCs w:val="20"/>
              </w:rPr>
              <w:t xml:space="preserve">ATS is made up of </w:t>
            </w:r>
            <w:r w:rsidR="00C24AD3">
              <w:rPr>
                <w:rFonts w:ascii="Arial" w:hAnsi="Arial" w:cs="Arial"/>
                <w:sz w:val="20"/>
                <w:szCs w:val="20"/>
              </w:rPr>
              <w:t>5</w:t>
            </w:r>
            <w:r w:rsidRPr="002A017C">
              <w:rPr>
                <w:rFonts w:ascii="Arial" w:hAnsi="Arial" w:cs="Arial"/>
                <w:sz w:val="20"/>
                <w:szCs w:val="20"/>
              </w:rPr>
              <w:t xml:space="preserve"> different screens. </w:t>
            </w:r>
          </w:p>
          <w:p w:rsidR="00DF293A" w:rsidRPr="002A017C" w:rsidRDefault="00DF293A" w:rsidP="004F6B53">
            <w:pPr>
              <w:pStyle w:val="ListParagraph"/>
              <w:numPr>
                <w:ilvl w:val="0"/>
                <w:numId w:val="6"/>
              </w:numPr>
              <w:spacing w:after="120"/>
              <w:contextualSpacing/>
              <w:jc w:val="both"/>
              <w:rPr>
                <w:rFonts w:ascii="Arial" w:eastAsia="Times New Roman" w:hAnsi="Arial" w:cs="Arial"/>
                <w:sz w:val="20"/>
                <w:szCs w:val="20"/>
                <w:lang w:val="en-US" w:eastAsia="en-US"/>
              </w:rPr>
            </w:pPr>
            <w:r w:rsidRPr="007D18FB">
              <w:rPr>
                <w:rFonts w:ascii="Arial" w:eastAsia="Times New Roman" w:hAnsi="Arial" w:cs="Arial"/>
                <w:b/>
                <w:sz w:val="20"/>
                <w:szCs w:val="20"/>
                <w:lang w:val="en-US" w:eastAsia="en-US"/>
              </w:rPr>
              <w:t>Name Screen</w:t>
            </w:r>
            <w:r w:rsidRPr="002A017C">
              <w:rPr>
                <w:rFonts w:ascii="Arial" w:eastAsia="Times New Roman" w:hAnsi="Arial" w:cs="Arial"/>
                <w:sz w:val="20"/>
                <w:szCs w:val="20"/>
                <w:lang w:val="en-US" w:eastAsia="en-US"/>
              </w:rPr>
              <w:t xml:space="preserve"> - allows you to select </w:t>
            </w:r>
            <w:r w:rsidR="007D18FB">
              <w:rPr>
                <w:rFonts w:ascii="Arial" w:eastAsia="Times New Roman" w:hAnsi="Arial" w:cs="Arial"/>
                <w:sz w:val="20"/>
                <w:szCs w:val="20"/>
                <w:lang w:val="en-US" w:eastAsia="en-US"/>
              </w:rPr>
              <w:t xml:space="preserve">the </w:t>
            </w:r>
            <w:r w:rsidRPr="002A017C">
              <w:rPr>
                <w:rFonts w:ascii="Arial" w:eastAsia="Times New Roman" w:hAnsi="Arial" w:cs="Arial"/>
                <w:sz w:val="20"/>
                <w:szCs w:val="20"/>
                <w:lang w:val="en-US" w:eastAsia="en-US"/>
              </w:rPr>
              <w:t>passengers for the quote</w:t>
            </w:r>
          </w:p>
          <w:p w:rsidR="00DF293A" w:rsidRDefault="00DF293A" w:rsidP="004F6B53">
            <w:pPr>
              <w:pStyle w:val="ListParagraph"/>
              <w:numPr>
                <w:ilvl w:val="0"/>
                <w:numId w:val="6"/>
              </w:numPr>
              <w:spacing w:after="120"/>
              <w:contextualSpacing/>
              <w:jc w:val="both"/>
              <w:rPr>
                <w:rFonts w:ascii="Arial" w:eastAsia="Times New Roman" w:hAnsi="Arial" w:cs="Arial"/>
                <w:sz w:val="20"/>
                <w:szCs w:val="20"/>
                <w:lang w:val="en-US" w:eastAsia="en-US"/>
              </w:rPr>
            </w:pPr>
            <w:r w:rsidRPr="007D18FB">
              <w:rPr>
                <w:rFonts w:ascii="Arial" w:eastAsia="Times New Roman" w:hAnsi="Arial" w:cs="Arial"/>
                <w:b/>
                <w:sz w:val="20"/>
                <w:szCs w:val="20"/>
                <w:lang w:val="en-US" w:eastAsia="en-US"/>
              </w:rPr>
              <w:t>Flight Screen</w:t>
            </w:r>
            <w:r w:rsidRPr="002A017C">
              <w:rPr>
                <w:rFonts w:ascii="Arial" w:eastAsia="Times New Roman" w:hAnsi="Arial" w:cs="Arial"/>
                <w:sz w:val="20"/>
                <w:szCs w:val="20"/>
                <w:lang w:val="en-US" w:eastAsia="en-US"/>
              </w:rPr>
              <w:t xml:space="preserve"> - allows you to select</w:t>
            </w:r>
            <w:r w:rsidR="0033528A">
              <w:rPr>
                <w:rFonts w:ascii="Arial" w:eastAsia="Times New Roman" w:hAnsi="Arial" w:cs="Arial"/>
                <w:sz w:val="20"/>
                <w:szCs w:val="20"/>
                <w:lang w:val="en-US" w:eastAsia="en-US"/>
              </w:rPr>
              <w:t xml:space="preserve"> the segments and the pricing </w:t>
            </w:r>
            <w:r w:rsidRPr="002A017C">
              <w:rPr>
                <w:rFonts w:ascii="Arial" w:eastAsia="Times New Roman" w:hAnsi="Arial" w:cs="Arial"/>
                <w:sz w:val="20"/>
                <w:szCs w:val="20"/>
                <w:lang w:val="en-US" w:eastAsia="en-US"/>
              </w:rPr>
              <w:t>modifiers for the quote</w:t>
            </w:r>
          </w:p>
          <w:p w:rsidR="00C24AD3" w:rsidRPr="002A017C" w:rsidRDefault="00C24AD3" w:rsidP="004F6B53">
            <w:pPr>
              <w:pStyle w:val="ListParagraph"/>
              <w:numPr>
                <w:ilvl w:val="0"/>
                <w:numId w:val="6"/>
              </w:numPr>
              <w:spacing w:after="120"/>
              <w:contextualSpacing/>
              <w:jc w:val="both"/>
              <w:rPr>
                <w:rFonts w:ascii="Arial" w:eastAsia="Times New Roman" w:hAnsi="Arial" w:cs="Arial"/>
                <w:sz w:val="20"/>
                <w:szCs w:val="20"/>
                <w:lang w:val="en-US" w:eastAsia="en-US"/>
              </w:rPr>
            </w:pPr>
            <w:r>
              <w:rPr>
                <w:rFonts w:ascii="Arial" w:eastAsia="Times New Roman" w:hAnsi="Arial" w:cs="Arial"/>
                <w:b/>
                <w:sz w:val="20"/>
                <w:szCs w:val="20"/>
                <w:lang w:val="en-US" w:eastAsia="en-US"/>
              </w:rPr>
              <w:t xml:space="preserve">Fare Options Screen </w:t>
            </w:r>
            <w:r>
              <w:rPr>
                <w:rFonts w:ascii="Arial" w:eastAsia="Times New Roman" w:hAnsi="Arial" w:cs="Arial"/>
                <w:sz w:val="20"/>
                <w:szCs w:val="20"/>
                <w:lang w:val="en-US" w:eastAsia="en-US"/>
              </w:rPr>
              <w:t xml:space="preserve">– allows you to view alternative fares </w:t>
            </w:r>
            <w:r w:rsidR="00FC7083">
              <w:rPr>
                <w:rFonts w:ascii="Arial" w:eastAsia="Times New Roman" w:hAnsi="Arial" w:cs="Arial"/>
                <w:sz w:val="20"/>
                <w:szCs w:val="20"/>
                <w:lang w:val="en-US" w:eastAsia="en-US"/>
              </w:rPr>
              <w:t xml:space="preserve">(optional screen) </w:t>
            </w:r>
          </w:p>
          <w:p w:rsidR="00DF293A" w:rsidRPr="002A017C" w:rsidRDefault="00DF293A" w:rsidP="004F6B53">
            <w:pPr>
              <w:pStyle w:val="ListParagraph"/>
              <w:numPr>
                <w:ilvl w:val="0"/>
                <w:numId w:val="6"/>
              </w:numPr>
              <w:spacing w:after="120"/>
              <w:contextualSpacing/>
              <w:jc w:val="both"/>
              <w:rPr>
                <w:rFonts w:ascii="Arial" w:eastAsia="Times New Roman" w:hAnsi="Arial" w:cs="Arial"/>
                <w:sz w:val="20"/>
                <w:szCs w:val="20"/>
                <w:lang w:val="en-US" w:eastAsia="en-US"/>
              </w:rPr>
            </w:pPr>
            <w:r w:rsidRPr="007D18FB">
              <w:rPr>
                <w:rFonts w:ascii="Arial" w:eastAsia="Times New Roman" w:hAnsi="Arial" w:cs="Arial"/>
                <w:b/>
                <w:sz w:val="20"/>
                <w:szCs w:val="20"/>
                <w:lang w:val="en-US" w:eastAsia="en-US"/>
              </w:rPr>
              <w:t>Update Screen</w:t>
            </w:r>
            <w:r w:rsidRPr="002A017C">
              <w:rPr>
                <w:rFonts w:ascii="Arial" w:eastAsia="Times New Roman" w:hAnsi="Arial" w:cs="Arial"/>
                <w:sz w:val="20"/>
                <w:szCs w:val="20"/>
                <w:lang w:val="en-US" w:eastAsia="en-US"/>
              </w:rPr>
              <w:t xml:space="preserve"> </w:t>
            </w:r>
            <w:r w:rsidR="0033528A">
              <w:rPr>
                <w:rFonts w:ascii="Arial" w:eastAsia="Times New Roman" w:hAnsi="Arial" w:cs="Arial"/>
                <w:sz w:val="20"/>
                <w:szCs w:val="20"/>
                <w:lang w:val="en-US" w:eastAsia="en-US"/>
              </w:rPr>
              <w:t>–</w:t>
            </w:r>
            <w:r w:rsidRPr="002A017C">
              <w:rPr>
                <w:rFonts w:ascii="Arial" w:eastAsia="Times New Roman" w:hAnsi="Arial" w:cs="Arial"/>
                <w:sz w:val="20"/>
                <w:szCs w:val="20"/>
                <w:lang w:val="en-US" w:eastAsia="en-US"/>
              </w:rPr>
              <w:t xml:space="preserve"> </w:t>
            </w:r>
            <w:r w:rsidR="0033528A">
              <w:rPr>
                <w:rFonts w:ascii="Arial" w:eastAsia="Times New Roman" w:hAnsi="Arial" w:cs="Arial"/>
                <w:sz w:val="20"/>
                <w:szCs w:val="20"/>
                <w:lang w:val="en-US" w:eastAsia="en-US"/>
              </w:rPr>
              <w:t xml:space="preserve">displays the ticketing modifiers and </w:t>
            </w:r>
            <w:r w:rsidRPr="002A017C">
              <w:rPr>
                <w:rFonts w:ascii="Arial" w:eastAsia="Times New Roman" w:hAnsi="Arial" w:cs="Arial"/>
                <w:sz w:val="20"/>
                <w:szCs w:val="20"/>
                <w:lang w:val="en-US" w:eastAsia="en-US"/>
              </w:rPr>
              <w:t>al</w:t>
            </w:r>
            <w:r w:rsidR="007D18FB">
              <w:rPr>
                <w:rFonts w:ascii="Arial" w:eastAsia="Times New Roman" w:hAnsi="Arial" w:cs="Arial"/>
                <w:sz w:val="20"/>
                <w:szCs w:val="20"/>
                <w:lang w:val="en-US" w:eastAsia="en-US"/>
              </w:rPr>
              <w:t>l</w:t>
            </w:r>
            <w:r w:rsidRPr="002A017C">
              <w:rPr>
                <w:rFonts w:ascii="Arial" w:eastAsia="Times New Roman" w:hAnsi="Arial" w:cs="Arial"/>
                <w:sz w:val="20"/>
                <w:szCs w:val="20"/>
                <w:lang w:val="en-US" w:eastAsia="en-US"/>
              </w:rPr>
              <w:t xml:space="preserve">ows you to make amendments if required </w:t>
            </w:r>
          </w:p>
          <w:p w:rsidR="00DF293A" w:rsidRPr="002A017C" w:rsidRDefault="00DF293A" w:rsidP="004F6B53">
            <w:pPr>
              <w:pStyle w:val="ListParagraph"/>
              <w:numPr>
                <w:ilvl w:val="0"/>
                <w:numId w:val="6"/>
              </w:numPr>
              <w:spacing w:after="120"/>
              <w:contextualSpacing/>
              <w:jc w:val="both"/>
              <w:rPr>
                <w:rFonts w:ascii="Arial" w:eastAsia="Times New Roman" w:hAnsi="Arial" w:cs="Arial"/>
                <w:sz w:val="20"/>
                <w:szCs w:val="20"/>
                <w:lang w:val="en-US" w:eastAsia="en-US"/>
              </w:rPr>
            </w:pPr>
            <w:r w:rsidRPr="007D18FB">
              <w:rPr>
                <w:rFonts w:ascii="Arial" w:eastAsia="Times New Roman" w:hAnsi="Arial" w:cs="Arial"/>
                <w:b/>
                <w:sz w:val="20"/>
                <w:szCs w:val="20"/>
                <w:lang w:val="en-US" w:eastAsia="en-US"/>
              </w:rPr>
              <w:t>Confirm Screen</w:t>
            </w:r>
            <w:r w:rsidRPr="002A017C">
              <w:rPr>
                <w:rFonts w:ascii="Arial" w:eastAsia="Times New Roman" w:hAnsi="Arial" w:cs="Arial"/>
                <w:sz w:val="20"/>
                <w:szCs w:val="20"/>
                <w:lang w:val="en-US" w:eastAsia="en-US"/>
              </w:rPr>
              <w:t xml:space="preserve"> - allows you to accept or cancel quote </w:t>
            </w:r>
          </w:p>
          <w:p w:rsidR="00DF293A" w:rsidRPr="002A017C" w:rsidRDefault="00DF293A" w:rsidP="00CA75B8">
            <w:pPr>
              <w:spacing w:after="120"/>
              <w:jc w:val="both"/>
              <w:rPr>
                <w:rFonts w:ascii="Arial" w:hAnsi="Arial" w:cs="Arial"/>
                <w:sz w:val="20"/>
                <w:szCs w:val="20"/>
              </w:rPr>
            </w:pPr>
          </w:p>
          <w:p w:rsidR="00DF293A" w:rsidRDefault="00DF293A" w:rsidP="00CA75B8">
            <w:pPr>
              <w:spacing w:after="120"/>
              <w:jc w:val="both"/>
              <w:rPr>
                <w:rFonts w:ascii="Arial" w:hAnsi="Arial" w:cs="Arial"/>
                <w:sz w:val="20"/>
                <w:szCs w:val="20"/>
              </w:rPr>
            </w:pPr>
            <w:r w:rsidRPr="002A017C">
              <w:rPr>
                <w:rFonts w:ascii="Arial" w:hAnsi="Arial" w:cs="Arial"/>
                <w:sz w:val="20"/>
                <w:szCs w:val="20"/>
              </w:rPr>
              <w:t xml:space="preserve">The Custom Viewpoint window opens </w:t>
            </w:r>
            <w:r w:rsidR="0033528A">
              <w:rPr>
                <w:rFonts w:ascii="Arial" w:hAnsi="Arial" w:cs="Arial"/>
                <w:sz w:val="20"/>
                <w:szCs w:val="20"/>
              </w:rPr>
              <w:t>on</w:t>
            </w:r>
            <w:r w:rsidRPr="002A017C">
              <w:rPr>
                <w:rFonts w:ascii="Arial" w:hAnsi="Arial" w:cs="Arial"/>
                <w:sz w:val="20"/>
                <w:szCs w:val="20"/>
              </w:rPr>
              <w:t xml:space="preserve"> the first screen</w:t>
            </w:r>
            <w:r w:rsidR="0033528A">
              <w:rPr>
                <w:rFonts w:ascii="Arial" w:hAnsi="Arial" w:cs="Arial"/>
                <w:sz w:val="20"/>
                <w:szCs w:val="20"/>
              </w:rPr>
              <w:t>,</w:t>
            </w:r>
            <w:r w:rsidRPr="002A017C">
              <w:rPr>
                <w:rFonts w:ascii="Arial" w:hAnsi="Arial" w:cs="Arial"/>
                <w:sz w:val="20"/>
                <w:szCs w:val="20"/>
              </w:rPr>
              <w:t xml:space="preserve"> which is the Names screen. Each screen of ATS is explained in detail on the following pages. </w:t>
            </w:r>
            <w:r w:rsidR="0033528A">
              <w:rPr>
                <w:rFonts w:ascii="Arial" w:hAnsi="Arial" w:cs="Arial"/>
                <w:sz w:val="20"/>
                <w:szCs w:val="20"/>
              </w:rPr>
              <w:t xml:space="preserve">It is recommended to maximise the script, that way the full screen is visible, and scrolling will not be required.  </w:t>
            </w:r>
          </w:p>
          <w:p w:rsidR="00FC7083" w:rsidRDefault="00FC7083" w:rsidP="00CA75B8">
            <w:pPr>
              <w:spacing w:after="120"/>
              <w:jc w:val="both"/>
              <w:rPr>
                <w:rFonts w:ascii="Arial" w:hAnsi="Arial" w:cs="Arial"/>
                <w:sz w:val="20"/>
                <w:szCs w:val="20"/>
              </w:rPr>
            </w:pPr>
          </w:p>
          <w:p w:rsidR="00C24AD3" w:rsidRPr="002A017C" w:rsidRDefault="00C24AD3" w:rsidP="00C24AD3">
            <w:pPr>
              <w:spacing w:after="120"/>
              <w:jc w:val="both"/>
              <w:rPr>
                <w:rFonts w:ascii="Arial" w:hAnsi="Arial" w:cs="Arial"/>
                <w:sz w:val="20"/>
                <w:szCs w:val="20"/>
              </w:rPr>
            </w:pPr>
            <w:r>
              <w:rPr>
                <w:rFonts w:ascii="Arial" w:hAnsi="Arial" w:cs="Arial"/>
                <w:sz w:val="20"/>
                <w:szCs w:val="20"/>
              </w:rPr>
              <w:t xml:space="preserve">The </w:t>
            </w:r>
            <w:r w:rsidR="00FC7083">
              <w:rPr>
                <w:rFonts w:ascii="Arial" w:hAnsi="Arial" w:cs="Arial"/>
                <w:sz w:val="20"/>
                <w:szCs w:val="20"/>
              </w:rPr>
              <w:t>t</w:t>
            </w:r>
            <w:r>
              <w:rPr>
                <w:rFonts w:ascii="Arial" w:hAnsi="Arial" w:cs="Arial"/>
                <w:sz w:val="20"/>
                <w:szCs w:val="20"/>
              </w:rPr>
              <w:t xml:space="preserve">itle bar displays the version of the script which is running, and </w:t>
            </w:r>
            <w:r w:rsidR="00FC7083">
              <w:rPr>
                <w:rFonts w:ascii="Arial" w:hAnsi="Arial" w:cs="Arial"/>
                <w:sz w:val="20"/>
                <w:szCs w:val="20"/>
              </w:rPr>
              <w:t xml:space="preserve">this bar </w:t>
            </w:r>
            <w:r w:rsidRPr="002A017C">
              <w:rPr>
                <w:rFonts w:ascii="Arial" w:hAnsi="Arial" w:cs="Arial"/>
                <w:sz w:val="20"/>
                <w:szCs w:val="20"/>
              </w:rPr>
              <w:t xml:space="preserve">follows you throughout the script as you move through the </w:t>
            </w:r>
            <w:r w:rsidR="00FC7083">
              <w:rPr>
                <w:rFonts w:ascii="Arial" w:hAnsi="Arial" w:cs="Arial"/>
                <w:sz w:val="20"/>
                <w:szCs w:val="20"/>
              </w:rPr>
              <w:t>5</w:t>
            </w:r>
            <w:r w:rsidRPr="002A017C">
              <w:rPr>
                <w:rFonts w:ascii="Arial" w:hAnsi="Arial" w:cs="Arial"/>
                <w:sz w:val="20"/>
                <w:szCs w:val="20"/>
              </w:rPr>
              <w:t xml:space="preserve"> screens – Names, Flights, </w:t>
            </w:r>
            <w:r w:rsidR="00FC7083">
              <w:rPr>
                <w:rFonts w:ascii="Arial" w:hAnsi="Arial" w:cs="Arial"/>
                <w:sz w:val="20"/>
                <w:szCs w:val="20"/>
              </w:rPr>
              <w:t xml:space="preserve">Fare Options, </w:t>
            </w:r>
            <w:r w:rsidRPr="002A017C">
              <w:rPr>
                <w:rFonts w:ascii="Arial" w:hAnsi="Arial" w:cs="Arial"/>
                <w:sz w:val="20"/>
                <w:szCs w:val="20"/>
              </w:rPr>
              <w:t xml:space="preserve">Update and Confirm. </w:t>
            </w:r>
            <w:r w:rsidR="00FC7083">
              <w:rPr>
                <w:rFonts w:ascii="Arial" w:hAnsi="Arial" w:cs="Arial"/>
                <w:sz w:val="20"/>
                <w:szCs w:val="20"/>
              </w:rPr>
              <w:t xml:space="preserve">The </w:t>
            </w:r>
            <w:r w:rsidRPr="002A017C">
              <w:rPr>
                <w:rFonts w:ascii="Arial" w:hAnsi="Arial" w:cs="Arial"/>
                <w:sz w:val="20"/>
                <w:szCs w:val="20"/>
              </w:rPr>
              <w:t xml:space="preserve">screen name will be highlighted to show </w:t>
            </w:r>
            <w:r w:rsidR="00FC7083">
              <w:rPr>
                <w:rFonts w:ascii="Arial" w:hAnsi="Arial" w:cs="Arial"/>
                <w:sz w:val="20"/>
                <w:szCs w:val="20"/>
              </w:rPr>
              <w:t xml:space="preserve">you </w:t>
            </w:r>
            <w:r w:rsidR="005C6F81">
              <w:rPr>
                <w:rFonts w:ascii="Arial" w:hAnsi="Arial" w:cs="Arial"/>
                <w:sz w:val="20"/>
                <w:szCs w:val="20"/>
              </w:rPr>
              <w:t>the</w:t>
            </w:r>
            <w:r w:rsidRPr="002A017C">
              <w:rPr>
                <w:rFonts w:ascii="Arial" w:hAnsi="Arial" w:cs="Arial"/>
                <w:sz w:val="20"/>
                <w:szCs w:val="20"/>
              </w:rPr>
              <w:t xml:space="preserve"> screen you are currently on. </w:t>
            </w:r>
          </w:p>
          <w:p w:rsidR="00C24AD3" w:rsidRDefault="00C24AD3" w:rsidP="00CA75B8">
            <w:pPr>
              <w:spacing w:after="120"/>
              <w:jc w:val="both"/>
              <w:rPr>
                <w:rFonts w:ascii="Arial" w:hAnsi="Arial" w:cs="Arial"/>
                <w:sz w:val="20"/>
                <w:szCs w:val="20"/>
              </w:rPr>
            </w:pPr>
          </w:p>
          <w:p w:rsidR="00DF293A" w:rsidRPr="002A017C" w:rsidRDefault="00FC7083" w:rsidP="00CA75B8">
            <w:pPr>
              <w:spacing w:after="120"/>
              <w:jc w:val="both"/>
              <w:rPr>
                <w:rFonts w:ascii="Arial" w:hAnsi="Arial" w:cs="Arial"/>
                <w:sz w:val="20"/>
                <w:szCs w:val="20"/>
              </w:rPr>
            </w:pPr>
            <w:r>
              <w:rPr>
                <w:noProof/>
                <w:lang w:val="en-AU" w:eastAsia="en-AU"/>
              </w:rPr>
              <mc:AlternateContent>
                <mc:Choice Requires="wps">
                  <w:drawing>
                    <wp:anchor distT="0" distB="0" distL="114300" distR="114300" simplePos="0" relativeHeight="251743232" behindDoc="0" locked="0" layoutInCell="1" allowOverlap="1" wp14:anchorId="3F00694A" wp14:editId="0DD41E58">
                      <wp:simplePos x="0" y="0"/>
                      <wp:positionH relativeFrom="column">
                        <wp:posOffset>76200</wp:posOffset>
                      </wp:positionH>
                      <wp:positionV relativeFrom="paragraph">
                        <wp:posOffset>1383665</wp:posOffset>
                      </wp:positionV>
                      <wp:extent cx="170497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70497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6pt;margin-top:108.95pt;width:134.25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" filled="f" strokecolor="red" strokeweight="2pt"/>
                  </w:pict>
                </mc:Fallback>
              </mc:AlternateContent>
            </w:r>
            <w:r>
              <w:rPr>
                <w:noProof/>
                <w:lang w:val="en-AU" w:eastAsia="en-AU"/>
              </w:rPr>
              <mc:AlternateContent>
                <mc:Choice Requires="wps">
                  <w:drawing>
                    <wp:anchor distT="0" distB="0" distL="114300" distR="114300" simplePos="0" relativeHeight="251742208" behindDoc="0" locked="0" layoutInCell="1" allowOverlap="1" wp14:anchorId="1D9CBD02" wp14:editId="210BC18E">
                      <wp:simplePos x="0" y="0"/>
                      <wp:positionH relativeFrom="column">
                        <wp:posOffset>1628775</wp:posOffset>
                      </wp:positionH>
                      <wp:positionV relativeFrom="paragraph">
                        <wp:posOffset>974090</wp:posOffset>
                      </wp:positionV>
                      <wp:extent cx="609600" cy="1428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09600"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28.25pt;margin-top:76.7pt;width:48pt;height:11.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" filled="f" strokecolor="red" strokeweight="2pt"/>
                  </w:pict>
                </mc:Fallback>
              </mc:AlternateContent>
            </w:r>
            <w:r>
              <w:rPr>
                <w:noProof/>
                <w:lang w:val="en-AU" w:eastAsia="en-AU"/>
              </w:rPr>
              <w:drawing>
                <wp:inline distT="0" distB="0" distL="0" distR="0" wp14:anchorId="5B0D3788" wp14:editId="2518392B">
                  <wp:extent cx="5943600" cy="15297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529715"/>
                          </a:xfrm>
                          <a:prstGeom prst="rect">
                            <a:avLst/>
                          </a:prstGeom>
                        </pic:spPr>
                      </pic:pic>
                    </a:graphicData>
                  </a:graphic>
                </wp:inline>
              </w:drawing>
            </w:r>
          </w:p>
          <w:p w:rsidR="00DF293A" w:rsidRPr="002A017C" w:rsidRDefault="00DF293A" w:rsidP="00CA75B8">
            <w:pPr>
              <w:spacing w:after="120"/>
              <w:jc w:val="both"/>
              <w:rPr>
                <w:rFonts w:ascii="Arial" w:hAnsi="Arial" w:cs="Arial"/>
                <w:sz w:val="20"/>
                <w:szCs w:val="20"/>
              </w:rPr>
            </w:pPr>
          </w:p>
          <w:p w:rsidR="00DF293A" w:rsidRDefault="00FC7083" w:rsidP="00CA75B8">
            <w:pPr>
              <w:spacing w:after="120"/>
              <w:jc w:val="both"/>
              <w:rPr>
                <w:rFonts w:ascii="Arial" w:hAnsi="Arial" w:cs="Arial"/>
                <w:sz w:val="20"/>
                <w:szCs w:val="20"/>
              </w:rPr>
            </w:pPr>
            <w:r>
              <w:rPr>
                <w:rFonts w:ascii="Arial" w:hAnsi="Arial" w:cs="Arial"/>
                <w:sz w:val="20"/>
                <w:szCs w:val="20"/>
              </w:rPr>
              <w:t xml:space="preserve">You can exit the script at any time by clicking on the “Close Window” box or by clicking on the red “X” in the top right hand corner of the application. </w:t>
            </w:r>
          </w:p>
          <w:p w:rsidR="00FC7083" w:rsidRDefault="00FC7083" w:rsidP="00CA75B8">
            <w:pPr>
              <w:spacing w:after="120"/>
              <w:jc w:val="both"/>
              <w:rPr>
                <w:rFonts w:ascii="Arial" w:hAnsi="Arial" w:cs="Arial"/>
                <w:sz w:val="20"/>
                <w:szCs w:val="20"/>
              </w:rPr>
            </w:pPr>
          </w:p>
          <w:p w:rsidR="00FC7083" w:rsidRDefault="00C84234" w:rsidP="00051C17">
            <w:pPr>
              <w:pStyle w:val="Heading1"/>
            </w:pPr>
            <w:bookmarkStart w:id="86" w:name="_Toc319260884"/>
            <w:r w:rsidRPr="00C84234">
              <w:t>Navigation within the Script</w:t>
            </w:r>
            <w:bookmarkEnd w:id="86"/>
            <w:r w:rsidRPr="00C84234">
              <w:t xml:space="preserve"> </w:t>
            </w:r>
          </w:p>
          <w:p w:rsidR="00C84234" w:rsidRPr="00C84234" w:rsidRDefault="00C84234" w:rsidP="00C84234">
            <w:pPr>
              <w:rPr>
                <w:rFonts w:ascii="Arial" w:hAnsi="Arial" w:cs="Arial"/>
                <w:sz w:val="20"/>
                <w:szCs w:val="20"/>
              </w:rPr>
            </w:pPr>
          </w:p>
          <w:p w:rsidR="00C84234" w:rsidRDefault="005C6F81" w:rsidP="00C84234">
            <w:pPr>
              <w:rPr>
                <w:rFonts w:ascii="Arial" w:hAnsi="Arial" w:cs="Arial"/>
                <w:sz w:val="20"/>
                <w:szCs w:val="20"/>
              </w:rPr>
            </w:pPr>
            <w:r>
              <w:rPr>
                <w:rFonts w:ascii="Arial" w:hAnsi="Arial" w:cs="Arial"/>
                <w:sz w:val="20"/>
                <w:szCs w:val="20"/>
              </w:rPr>
              <w:t xml:space="preserve">You </w:t>
            </w:r>
            <w:r w:rsidR="00C84234" w:rsidRPr="00C84234">
              <w:rPr>
                <w:rFonts w:ascii="Arial" w:hAnsi="Arial" w:cs="Arial"/>
                <w:sz w:val="20"/>
                <w:szCs w:val="20"/>
              </w:rPr>
              <w:t xml:space="preserve">can either TAB through the screen or use </w:t>
            </w:r>
            <w:r>
              <w:rPr>
                <w:rFonts w:ascii="Arial" w:hAnsi="Arial" w:cs="Arial"/>
                <w:sz w:val="20"/>
                <w:szCs w:val="20"/>
              </w:rPr>
              <w:t>your</w:t>
            </w:r>
            <w:r w:rsidR="00C84234" w:rsidRPr="00C84234">
              <w:rPr>
                <w:rFonts w:ascii="Arial" w:hAnsi="Arial" w:cs="Arial"/>
                <w:sz w:val="20"/>
                <w:szCs w:val="20"/>
              </w:rPr>
              <w:t xml:space="preserve"> mouse</w:t>
            </w:r>
            <w:r w:rsidR="00A004D8">
              <w:rPr>
                <w:rFonts w:ascii="Arial" w:hAnsi="Arial" w:cs="Arial"/>
                <w:sz w:val="20"/>
                <w:szCs w:val="20"/>
              </w:rPr>
              <w:t xml:space="preserve"> to click on the options</w:t>
            </w:r>
            <w:r w:rsidR="00C84234" w:rsidRPr="00C84234">
              <w:rPr>
                <w:rFonts w:ascii="Arial" w:hAnsi="Arial" w:cs="Arial"/>
                <w:sz w:val="20"/>
                <w:szCs w:val="20"/>
              </w:rPr>
              <w:t xml:space="preserve">. </w:t>
            </w:r>
            <w:r w:rsidR="00C84234">
              <w:rPr>
                <w:rFonts w:ascii="Arial" w:hAnsi="Arial" w:cs="Arial"/>
                <w:sz w:val="20"/>
                <w:szCs w:val="20"/>
              </w:rPr>
              <w:t xml:space="preserve">On each screen (excluding name screen) a </w:t>
            </w:r>
            <w:r w:rsidR="00C84234" w:rsidRPr="00C84234">
              <w:rPr>
                <w:rFonts w:ascii="Arial" w:hAnsi="Arial" w:cs="Arial"/>
                <w:b/>
                <w:sz w:val="20"/>
                <w:szCs w:val="20"/>
              </w:rPr>
              <w:t>&lt;&lt;Back</w:t>
            </w:r>
            <w:r w:rsidR="00C84234">
              <w:rPr>
                <w:rFonts w:ascii="Arial" w:hAnsi="Arial" w:cs="Arial"/>
                <w:b/>
                <w:sz w:val="20"/>
                <w:szCs w:val="20"/>
              </w:rPr>
              <w:t xml:space="preserve"> </w:t>
            </w:r>
            <w:r w:rsidR="00C84234">
              <w:rPr>
                <w:rFonts w:ascii="Arial" w:hAnsi="Arial" w:cs="Arial"/>
                <w:sz w:val="20"/>
                <w:szCs w:val="20"/>
              </w:rPr>
              <w:t xml:space="preserve">button can be found, which will take you to the previous screen if required. </w:t>
            </w:r>
          </w:p>
          <w:p w:rsidR="00C84234" w:rsidRDefault="00C84234" w:rsidP="00C84234">
            <w:pPr>
              <w:rPr>
                <w:rFonts w:ascii="Arial" w:hAnsi="Arial" w:cs="Arial"/>
                <w:sz w:val="20"/>
                <w:szCs w:val="20"/>
              </w:rPr>
            </w:pPr>
          </w:p>
          <w:p w:rsidR="00C84234" w:rsidRPr="00C84234" w:rsidRDefault="00C84234" w:rsidP="00C84234">
            <w:pPr>
              <w:rPr>
                <w:rFonts w:ascii="Arial" w:hAnsi="Arial" w:cs="Arial"/>
                <w:b/>
                <w:sz w:val="20"/>
                <w:szCs w:val="20"/>
              </w:rPr>
            </w:pPr>
            <w:r>
              <w:rPr>
                <w:noProof/>
                <w:lang w:val="en-AU" w:eastAsia="en-AU"/>
              </w:rPr>
              <w:drawing>
                <wp:inline distT="0" distB="0" distL="0" distR="0" wp14:anchorId="2D55FB84" wp14:editId="569EC913">
                  <wp:extent cx="580952" cy="180952"/>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0952" cy="180952"/>
                          </a:xfrm>
                          <a:prstGeom prst="rect">
                            <a:avLst/>
                          </a:prstGeom>
                        </pic:spPr>
                      </pic:pic>
                    </a:graphicData>
                  </a:graphic>
                </wp:inline>
              </w:drawing>
            </w:r>
            <w:r>
              <w:rPr>
                <w:rFonts w:ascii="Arial" w:hAnsi="Arial" w:cs="Arial"/>
                <w:b/>
                <w:sz w:val="20"/>
                <w:szCs w:val="20"/>
              </w:rPr>
              <w:t xml:space="preserve">    </w:t>
            </w:r>
          </w:p>
          <w:p w:rsidR="00051C17" w:rsidRDefault="00051C17" w:rsidP="0011041A">
            <w:pPr>
              <w:pStyle w:val="Heading1"/>
            </w:pPr>
            <w:bookmarkStart w:id="87" w:name="_Toc237859175"/>
          </w:p>
          <w:p w:rsidR="00DF293A" w:rsidRDefault="00DF293A" w:rsidP="0011041A">
            <w:pPr>
              <w:pStyle w:val="Heading1"/>
            </w:pPr>
            <w:bookmarkStart w:id="88" w:name="_Toc319260885"/>
            <w:r w:rsidRPr="00FC7083">
              <w:t>Name Screen</w:t>
            </w:r>
            <w:bookmarkEnd w:id="87"/>
            <w:bookmarkEnd w:id="88"/>
          </w:p>
          <w:p w:rsidR="00CA48A0" w:rsidRPr="00CA48A0" w:rsidRDefault="00CA48A0" w:rsidP="00CA48A0">
            <w:pPr>
              <w:rPr>
                <w:rFonts w:eastAsiaTheme="majorEastAsia"/>
              </w:rPr>
            </w:pPr>
          </w:p>
          <w:p w:rsidR="006C2318" w:rsidRDefault="00CA48A0" w:rsidP="00CE5438">
            <w:pPr>
              <w:rPr>
                <w:rFonts w:ascii="Arial" w:hAnsi="Arial" w:cs="Arial"/>
                <w:sz w:val="20"/>
                <w:szCs w:val="20"/>
              </w:rPr>
            </w:pPr>
            <w:r w:rsidRPr="002A017C">
              <w:rPr>
                <w:rFonts w:ascii="Arial" w:hAnsi="Arial" w:cs="Arial"/>
                <w:sz w:val="20"/>
                <w:szCs w:val="20"/>
              </w:rPr>
              <w:t>This screen is used to update passenger information if required.</w:t>
            </w:r>
          </w:p>
          <w:p w:rsidR="00CE5438" w:rsidRDefault="006C2318" w:rsidP="00CE5438">
            <w:pPr>
              <w:rPr>
                <w:rFonts w:ascii="Arial" w:hAnsi="Arial" w:cs="Arial"/>
                <w:sz w:val="20"/>
                <w:szCs w:val="20"/>
              </w:rPr>
            </w:pPr>
            <w:r w:rsidRPr="002A017C">
              <w:rPr>
                <w:rFonts w:ascii="Arial" w:hAnsi="Arial" w:cs="Arial"/>
                <w:sz w:val="20"/>
                <w:szCs w:val="20"/>
              </w:rPr>
              <w:t xml:space="preserve">Any box with a tick </w:t>
            </w:r>
            <w:r w:rsidRPr="00CE5438">
              <w:rPr>
                <w:rFonts w:ascii="Arial" w:hAnsi="Arial" w:cs="Arial"/>
                <w:noProof/>
                <w:sz w:val="20"/>
                <w:szCs w:val="20"/>
                <w:lang w:val="en-AU" w:eastAsia="en-AU"/>
              </w:rPr>
              <w:drawing>
                <wp:inline distT="0" distB="0" distL="0" distR="0" wp14:anchorId="1A778F2B" wp14:editId="77BC3252">
                  <wp:extent cx="219075" cy="1333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017C">
              <w:rPr>
                <w:rFonts w:ascii="Arial" w:hAnsi="Arial" w:cs="Arial"/>
                <w:sz w:val="20"/>
                <w:szCs w:val="20"/>
              </w:rPr>
              <w:t xml:space="preserve">can be selected or deselected </w:t>
            </w:r>
            <w:r>
              <w:rPr>
                <w:rFonts w:ascii="Arial" w:hAnsi="Arial" w:cs="Arial"/>
                <w:sz w:val="20"/>
                <w:szCs w:val="20"/>
              </w:rPr>
              <w:t xml:space="preserve">by clicking on the tick box, </w:t>
            </w:r>
            <w:r w:rsidRPr="002A017C">
              <w:rPr>
                <w:rFonts w:ascii="Arial" w:hAnsi="Arial" w:cs="Arial"/>
                <w:sz w:val="20"/>
                <w:szCs w:val="20"/>
              </w:rPr>
              <w:t xml:space="preserve">depending on requirements. </w:t>
            </w:r>
          </w:p>
          <w:p w:rsidR="00CE5438" w:rsidRDefault="00CE5438" w:rsidP="00CE5438">
            <w:pPr>
              <w:rPr>
                <w:rFonts w:ascii="Arial" w:hAnsi="Arial" w:cs="Arial"/>
                <w:sz w:val="20"/>
                <w:szCs w:val="20"/>
              </w:rPr>
            </w:pPr>
          </w:p>
          <w:p w:rsidR="00CA48A0" w:rsidRDefault="00CA48A0" w:rsidP="00CE5438">
            <w:pPr>
              <w:rPr>
                <w:rFonts w:ascii="Arial" w:hAnsi="Arial" w:cs="Arial"/>
                <w:sz w:val="20"/>
                <w:szCs w:val="20"/>
              </w:rPr>
            </w:pPr>
            <w:r>
              <w:rPr>
                <w:rFonts w:ascii="Arial" w:hAnsi="Arial" w:cs="Arial"/>
                <w:sz w:val="20"/>
                <w:szCs w:val="20"/>
              </w:rPr>
              <w:t xml:space="preserve">Once </w:t>
            </w:r>
            <w:r w:rsidR="00110E09">
              <w:rPr>
                <w:rFonts w:ascii="Arial" w:hAnsi="Arial" w:cs="Arial"/>
                <w:sz w:val="20"/>
                <w:szCs w:val="20"/>
              </w:rPr>
              <w:t xml:space="preserve">the selection has been made you will need to </w:t>
            </w:r>
            <w:r>
              <w:rPr>
                <w:rFonts w:ascii="Arial" w:hAnsi="Arial" w:cs="Arial"/>
                <w:sz w:val="20"/>
                <w:szCs w:val="20"/>
              </w:rPr>
              <w:t xml:space="preserve">click on </w:t>
            </w:r>
            <w:r w:rsidRPr="00CA48A0">
              <w:rPr>
                <w:rFonts w:ascii="Arial" w:hAnsi="Arial" w:cs="Arial"/>
                <w:b/>
                <w:sz w:val="20"/>
                <w:szCs w:val="20"/>
              </w:rPr>
              <w:t>Next&gt;&gt;</w:t>
            </w:r>
            <w:r>
              <w:rPr>
                <w:rFonts w:ascii="Arial" w:hAnsi="Arial" w:cs="Arial"/>
                <w:sz w:val="20"/>
                <w:szCs w:val="20"/>
              </w:rPr>
              <w:t xml:space="preserve"> to continue. </w:t>
            </w:r>
          </w:p>
          <w:p w:rsidR="004F24DE" w:rsidRPr="004F24DE" w:rsidRDefault="004F24DE" w:rsidP="004F24DE">
            <w:pPr>
              <w:rPr>
                <w:rFonts w:eastAsiaTheme="majorEastAsia"/>
              </w:rPr>
            </w:pPr>
          </w:p>
          <w:p w:rsidR="004F24DE" w:rsidRDefault="00A004D8" w:rsidP="004F24DE">
            <w:r>
              <w:rPr>
                <w:noProof/>
                <w:lang w:val="en-AU" w:eastAsia="en-AU"/>
              </w:rPr>
              <mc:AlternateContent>
                <mc:Choice Requires="wps">
                  <w:drawing>
                    <wp:anchor distT="0" distB="0" distL="114300" distR="114300" simplePos="0" relativeHeight="251749376" behindDoc="0" locked="0" layoutInCell="1" allowOverlap="1">
                      <wp:simplePos x="0" y="0"/>
                      <wp:positionH relativeFrom="column">
                        <wp:posOffset>4838700</wp:posOffset>
                      </wp:positionH>
                      <wp:positionV relativeFrom="paragraph">
                        <wp:posOffset>2163445</wp:posOffset>
                      </wp:positionV>
                      <wp:extent cx="447675" cy="1714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447675"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381pt;margin-top:170.35pt;width:35.25pt;height:13.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" filled="f" strokecolor="red" strokeweight="2pt"/>
                  </w:pict>
                </mc:Fallback>
              </mc:AlternateContent>
            </w:r>
            <w:r w:rsidR="00CA48A0">
              <w:rPr>
                <w:noProof/>
                <w:lang w:val="en-AU" w:eastAsia="en-AU"/>
              </w:rPr>
              <w:drawing>
                <wp:inline distT="0" distB="0" distL="0" distR="0" wp14:anchorId="2494BABE" wp14:editId="78CCC085">
                  <wp:extent cx="5943600" cy="2338070"/>
                  <wp:effectExtent l="0" t="0" r="0" b="508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338070"/>
                          </a:xfrm>
                          <a:prstGeom prst="rect">
                            <a:avLst/>
                          </a:prstGeom>
                        </pic:spPr>
                      </pic:pic>
                    </a:graphicData>
                  </a:graphic>
                </wp:inline>
              </w:drawing>
            </w:r>
          </w:p>
          <w:p w:rsidR="00CA48A0" w:rsidRDefault="00CA48A0" w:rsidP="004F24DE"/>
          <w:p w:rsidR="00A004D8" w:rsidRDefault="00A004D8" w:rsidP="004F24DE"/>
          <w:p w:rsidR="00A004D8" w:rsidRDefault="00A004D8" w:rsidP="00A004D8">
            <w:pPr>
              <w:rPr>
                <w:rFonts w:ascii="Arial" w:hAnsi="Arial" w:cs="Arial"/>
                <w:sz w:val="20"/>
                <w:szCs w:val="20"/>
              </w:rPr>
            </w:pPr>
            <w:r w:rsidRPr="00A13CE6">
              <w:rPr>
                <w:rFonts w:ascii="Arial" w:hAnsi="Arial" w:cs="Arial"/>
                <w:sz w:val="20"/>
                <w:szCs w:val="20"/>
                <w:u w:val="single"/>
              </w:rPr>
              <w:t>Please note</w:t>
            </w:r>
            <w:r>
              <w:rPr>
                <w:rFonts w:ascii="Arial" w:hAnsi="Arial" w:cs="Arial"/>
                <w:sz w:val="20"/>
                <w:szCs w:val="20"/>
              </w:rPr>
              <w:t>: Due to CAT35 logic o</w:t>
            </w:r>
            <w:r w:rsidRPr="002A017C">
              <w:rPr>
                <w:rFonts w:ascii="Arial" w:hAnsi="Arial" w:cs="Arial"/>
                <w:sz w:val="20"/>
                <w:szCs w:val="20"/>
              </w:rPr>
              <w:t xml:space="preserve">nly passengers with the same PTC can be quoted by ATS. If you have different PTC’s you would need to select the passengers with the same </w:t>
            </w:r>
            <w:r>
              <w:rPr>
                <w:rFonts w:ascii="Arial" w:hAnsi="Arial" w:cs="Arial"/>
                <w:sz w:val="20"/>
                <w:szCs w:val="20"/>
              </w:rPr>
              <w:t>code</w:t>
            </w:r>
            <w:r w:rsidRPr="002A017C">
              <w:rPr>
                <w:rFonts w:ascii="Arial" w:hAnsi="Arial" w:cs="Arial"/>
                <w:sz w:val="20"/>
                <w:szCs w:val="20"/>
              </w:rPr>
              <w:t xml:space="preserve"> and continue. Then you would need to run ATS again for the other passenger types.</w:t>
            </w:r>
          </w:p>
          <w:p w:rsidR="00110E09" w:rsidRDefault="00110E09" w:rsidP="00A004D8">
            <w:pPr>
              <w:rPr>
                <w:rFonts w:ascii="Arial" w:hAnsi="Arial" w:cs="Arial"/>
                <w:sz w:val="20"/>
                <w:szCs w:val="20"/>
              </w:rPr>
            </w:pPr>
          </w:p>
          <w:p w:rsidR="00FD4E5C" w:rsidRPr="00DF7625" w:rsidRDefault="00FD4E5C" w:rsidP="00051C17">
            <w:pPr>
              <w:pStyle w:val="Heading2"/>
              <w:numPr>
                <w:ilvl w:val="0"/>
                <w:numId w:val="0"/>
              </w:numPr>
              <w:rPr>
                <w:b/>
                <w:i w:val="0"/>
                <w:u w:val="single"/>
              </w:rPr>
            </w:pPr>
            <w:bookmarkStart w:id="89" w:name="_Toc319260886"/>
            <w:r w:rsidRPr="00DF7625">
              <w:rPr>
                <w:b/>
                <w:i w:val="0"/>
                <w:u w:val="single"/>
              </w:rPr>
              <w:t>Passenger Selection</w:t>
            </w:r>
            <w:bookmarkEnd w:id="89"/>
          </w:p>
          <w:p w:rsidR="00DF293A" w:rsidRDefault="00DF293A" w:rsidP="00CA75B8">
            <w:pPr>
              <w:spacing w:after="120"/>
              <w:jc w:val="both"/>
              <w:rPr>
                <w:rFonts w:ascii="Arial" w:hAnsi="Arial" w:cs="Arial"/>
                <w:sz w:val="20"/>
                <w:szCs w:val="20"/>
              </w:rPr>
            </w:pPr>
            <w:r w:rsidRPr="002A017C">
              <w:rPr>
                <w:rFonts w:ascii="Arial" w:hAnsi="Arial" w:cs="Arial"/>
                <w:sz w:val="20"/>
                <w:szCs w:val="20"/>
              </w:rPr>
              <w:t xml:space="preserve">Any box with a tick </w:t>
            </w:r>
            <w:r w:rsidRPr="002A017C">
              <w:rPr>
                <w:rFonts w:ascii="Arial" w:hAnsi="Arial" w:cs="Arial"/>
                <w:noProof/>
                <w:sz w:val="20"/>
                <w:szCs w:val="20"/>
                <w:lang w:val="en-AU" w:eastAsia="en-AU"/>
              </w:rPr>
              <w:drawing>
                <wp:inline distT="0" distB="0" distL="0" distR="0" wp14:anchorId="2DEBECED" wp14:editId="4EED1298">
                  <wp:extent cx="219075" cy="1333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017C">
              <w:rPr>
                <w:rFonts w:ascii="Arial" w:hAnsi="Arial" w:cs="Arial"/>
                <w:sz w:val="20"/>
                <w:szCs w:val="20"/>
              </w:rPr>
              <w:t xml:space="preserve">can be selected or deselected </w:t>
            </w:r>
            <w:r w:rsidR="007C7D55">
              <w:rPr>
                <w:rFonts w:ascii="Arial" w:hAnsi="Arial" w:cs="Arial"/>
                <w:sz w:val="20"/>
                <w:szCs w:val="20"/>
              </w:rPr>
              <w:t xml:space="preserve">by clicking on the box, </w:t>
            </w:r>
            <w:r w:rsidRPr="002A017C">
              <w:rPr>
                <w:rFonts w:ascii="Arial" w:hAnsi="Arial" w:cs="Arial"/>
                <w:sz w:val="20"/>
                <w:szCs w:val="20"/>
              </w:rPr>
              <w:t xml:space="preserve">depending on </w:t>
            </w:r>
            <w:r w:rsidR="007C7D55">
              <w:rPr>
                <w:rFonts w:ascii="Arial" w:hAnsi="Arial" w:cs="Arial"/>
                <w:sz w:val="20"/>
                <w:szCs w:val="20"/>
              </w:rPr>
              <w:t xml:space="preserve">the </w:t>
            </w:r>
            <w:r w:rsidRPr="002A017C">
              <w:rPr>
                <w:rFonts w:ascii="Arial" w:hAnsi="Arial" w:cs="Arial"/>
                <w:sz w:val="20"/>
                <w:szCs w:val="20"/>
              </w:rPr>
              <w:t>requirements.</w:t>
            </w:r>
            <w:r w:rsidR="00961F42">
              <w:rPr>
                <w:rFonts w:ascii="Arial" w:hAnsi="Arial" w:cs="Arial"/>
                <w:sz w:val="20"/>
                <w:szCs w:val="20"/>
              </w:rPr>
              <w:t xml:space="preserve"> If you want to </w:t>
            </w:r>
            <w:r w:rsidR="00110E09">
              <w:rPr>
                <w:rFonts w:ascii="Arial" w:hAnsi="Arial" w:cs="Arial"/>
                <w:sz w:val="20"/>
                <w:szCs w:val="20"/>
              </w:rPr>
              <w:t>re-</w:t>
            </w:r>
            <w:r w:rsidR="00961F42">
              <w:rPr>
                <w:rFonts w:ascii="Arial" w:hAnsi="Arial" w:cs="Arial"/>
                <w:sz w:val="20"/>
                <w:szCs w:val="20"/>
              </w:rPr>
              <w:t>select all passengers you can use the “All Names”</w:t>
            </w:r>
            <w:r w:rsidR="007C7D55">
              <w:rPr>
                <w:rFonts w:ascii="Arial" w:hAnsi="Arial" w:cs="Arial"/>
                <w:sz w:val="20"/>
                <w:szCs w:val="20"/>
              </w:rPr>
              <w:t xml:space="preserve"> tick box, located below the individual name boxes. </w:t>
            </w:r>
          </w:p>
          <w:p w:rsidR="00110E09" w:rsidRPr="00110E09" w:rsidRDefault="00110E09" w:rsidP="00CA75B8">
            <w:pPr>
              <w:spacing w:after="120"/>
              <w:jc w:val="both"/>
              <w:rPr>
                <w:rFonts w:ascii="Arial" w:hAnsi="Arial" w:cs="Arial"/>
                <w:sz w:val="16"/>
                <w:szCs w:val="16"/>
              </w:rPr>
            </w:pPr>
          </w:p>
          <w:p w:rsidR="00DF293A" w:rsidRDefault="00DF293A" w:rsidP="00CA75B8">
            <w:pPr>
              <w:rPr>
                <w:rFonts w:ascii="Arial" w:hAnsi="Arial" w:cs="Arial"/>
                <w:sz w:val="20"/>
                <w:szCs w:val="20"/>
              </w:rPr>
            </w:pPr>
            <w:r w:rsidRPr="002A017C">
              <w:rPr>
                <w:rFonts w:ascii="Arial" w:hAnsi="Arial" w:cs="Arial"/>
                <w:sz w:val="20"/>
                <w:szCs w:val="20"/>
              </w:rPr>
              <w:t xml:space="preserve">ATS will automatically select all passengers from your PNR and they will default as Passenger Code ADT unless you have specified a passenger type code PTC in the name field of your PNR.  </w:t>
            </w:r>
          </w:p>
          <w:p w:rsidR="004B281F" w:rsidRPr="00DF7625" w:rsidRDefault="004B281F" w:rsidP="00CA75B8">
            <w:pPr>
              <w:rPr>
                <w:rFonts w:ascii="Arial" w:hAnsi="Arial" w:cs="Arial"/>
                <w:sz w:val="16"/>
                <w:szCs w:val="16"/>
              </w:rPr>
            </w:pPr>
          </w:p>
          <w:p w:rsidR="004B281F" w:rsidRDefault="004B281F" w:rsidP="00CA75B8">
            <w:pPr>
              <w:rPr>
                <w:rFonts w:ascii="Arial" w:hAnsi="Arial" w:cs="Arial"/>
                <w:sz w:val="20"/>
                <w:szCs w:val="20"/>
              </w:rPr>
            </w:pPr>
            <w:r>
              <w:rPr>
                <w:rFonts w:ascii="Arial" w:hAnsi="Arial" w:cs="Arial"/>
                <w:sz w:val="20"/>
                <w:szCs w:val="20"/>
              </w:rPr>
              <w:t xml:space="preserve">Eg. </w:t>
            </w:r>
          </w:p>
          <w:p w:rsidR="004B281F" w:rsidRDefault="00531853" w:rsidP="00CA75B8">
            <w:pPr>
              <w:rPr>
                <w:rFonts w:ascii="Arial" w:hAnsi="Arial" w:cs="Arial"/>
                <w:sz w:val="20"/>
                <w:szCs w:val="20"/>
              </w:rPr>
            </w:pPr>
            <w:r>
              <w:rPr>
                <w:noProof/>
                <w:lang w:val="en-AU" w:eastAsia="en-AU"/>
              </w:rPr>
              <w:drawing>
                <wp:inline distT="0" distB="0" distL="0" distR="0" wp14:anchorId="77EF2A88" wp14:editId="2D3F9107">
                  <wp:extent cx="4838700" cy="774398"/>
                  <wp:effectExtent l="0" t="0" r="0" b="698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38700" cy="774398"/>
                          </a:xfrm>
                          <a:prstGeom prst="rect">
                            <a:avLst/>
                          </a:prstGeom>
                        </pic:spPr>
                      </pic:pic>
                    </a:graphicData>
                  </a:graphic>
                </wp:inline>
              </w:drawing>
            </w:r>
          </w:p>
          <w:p w:rsidR="00DF7625" w:rsidRPr="00DF7625" w:rsidRDefault="00DF7625" w:rsidP="00CA75B8">
            <w:pPr>
              <w:rPr>
                <w:rFonts w:ascii="Arial" w:hAnsi="Arial" w:cs="Arial"/>
                <w:sz w:val="16"/>
                <w:szCs w:val="16"/>
              </w:rPr>
            </w:pPr>
          </w:p>
          <w:p w:rsidR="004B281F" w:rsidRDefault="004B281F" w:rsidP="00CA75B8">
            <w:pPr>
              <w:rPr>
                <w:rFonts w:ascii="Arial" w:hAnsi="Arial" w:cs="Arial"/>
                <w:sz w:val="20"/>
                <w:szCs w:val="20"/>
              </w:rPr>
            </w:pPr>
            <w:r>
              <w:rPr>
                <w:noProof/>
                <w:lang w:val="en-AU" w:eastAsia="en-AU"/>
              </w:rPr>
              <w:drawing>
                <wp:inline distT="0" distB="0" distL="0" distR="0" wp14:anchorId="7AAB897D" wp14:editId="21C67959">
                  <wp:extent cx="5943600" cy="20370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2037080"/>
                          </a:xfrm>
                          <a:prstGeom prst="rect">
                            <a:avLst/>
                          </a:prstGeom>
                        </pic:spPr>
                      </pic:pic>
                    </a:graphicData>
                  </a:graphic>
                </wp:inline>
              </w:drawing>
            </w:r>
          </w:p>
          <w:p w:rsidR="00110E09" w:rsidRPr="002A017C" w:rsidRDefault="00110E09" w:rsidP="00CA75B8">
            <w:pPr>
              <w:rPr>
                <w:rFonts w:ascii="Arial" w:hAnsi="Arial" w:cs="Arial"/>
                <w:sz w:val="20"/>
                <w:szCs w:val="20"/>
              </w:rPr>
            </w:pPr>
          </w:p>
          <w:p w:rsidR="004B281F" w:rsidRDefault="00A13CE6" w:rsidP="00CA75B8">
            <w:pPr>
              <w:rPr>
                <w:rFonts w:ascii="Arial" w:hAnsi="Arial" w:cs="Arial"/>
                <w:sz w:val="20"/>
                <w:szCs w:val="20"/>
              </w:rPr>
            </w:pPr>
            <w:r>
              <w:rPr>
                <w:rFonts w:ascii="Arial" w:hAnsi="Arial" w:cs="Arial"/>
                <w:sz w:val="20"/>
                <w:szCs w:val="20"/>
              </w:rPr>
              <w:t xml:space="preserve">Due to CAT35 logic </w:t>
            </w:r>
            <w:r w:rsidR="004B281F">
              <w:rPr>
                <w:rFonts w:ascii="Arial" w:hAnsi="Arial" w:cs="Arial"/>
                <w:sz w:val="20"/>
                <w:szCs w:val="20"/>
              </w:rPr>
              <w:t xml:space="preserve">you would deselect </w:t>
            </w:r>
            <w:r w:rsidR="00C22EC4">
              <w:rPr>
                <w:rFonts w:ascii="Arial" w:hAnsi="Arial" w:cs="Arial"/>
                <w:sz w:val="20"/>
                <w:szCs w:val="20"/>
              </w:rPr>
              <w:t xml:space="preserve">Amy (child) by clicking on the tick box next to her name, then click </w:t>
            </w:r>
            <w:r w:rsidR="00C22EC4" w:rsidRPr="00343F42">
              <w:rPr>
                <w:rFonts w:ascii="Arial" w:hAnsi="Arial" w:cs="Arial"/>
                <w:b/>
                <w:sz w:val="20"/>
                <w:szCs w:val="20"/>
              </w:rPr>
              <w:t>Next&gt;&gt;</w:t>
            </w:r>
            <w:r w:rsidR="00C22EC4">
              <w:rPr>
                <w:rFonts w:ascii="Arial" w:hAnsi="Arial" w:cs="Arial"/>
                <w:sz w:val="20"/>
                <w:szCs w:val="20"/>
              </w:rPr>
              <w:t xml:space="preserve"> to continue to the Flight Screen. </w:t>
            </w:r>
          </w:p>
          <w:p w:rsidR="00C22EC4" w:rsidRDefault="00C22EC4" w:rsidP="00CA75B8">
            <w:pPr>
              <w:rPr>
                <w:rFonts w:ascii="Arial" w:hAnsi="Arial" w:cs="Arial"/>
                <w:sz w:val="20"/>
                <w:szCs w:val="20"/>
              </w:rPr>
            </w:pPr>
          </w:p>
          <w:p w:rsidR="004B281F" w:rsidRPr="002A017C" w:rsidRDefault="00A004D8" w:rsidP="00CA75B8">
            <w:pPr>
              <w:rPr>
                <w:rFonts w:ascii="Arial" w:hAnsi="Arial" w:cs="Arial"/>
                <w:sz w:val="20"/>
                <w:szCs w:val="20"/>
              </w:rPr>
            </w:pPr>
            <w:r>
              <w:rPr>
                <w:noProof/>
                <w:lang w:val="en-AU" w:eastAsia="en-AU"/>
              </w:rPr>
              <mc:AlternateContent>
                <mc:Choice Requires="wps">
                  <w:drawing>
                    <wp:anchor distT="0" distB="0" distL="114300" distR="114300" simplePos="0" relativeHeight="251750400" behindDoc="0" locked="0" layoutInCell="1" allowOverlap="1">
                      <wp:simplePos x="0" y="0"/>
                      <wp:positionH relativeFrom="column">
                        <wp:posOffset>5419725</wp:posOffset>
                      </wp:positionH>
                      <wp:positionV relativeFrom="paragraph">
                        <wp:posOffset>1349376</wp:posOffset>
                      </wp:positionV>
                      <wp:extent cx="523875" cy="2095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523875" cy="20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26" style="position:absolute;margin-left:426.75pt;margin-top:106.25pt;width:41.25pt;height:16.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" filled="f" strokecolor="red" strokeweight="2pt"/>
                  </w:pict>
                </mc:Fallback>
              </mc:AlternateContent>
            </w:r>
            <w:r w:rsidR="00C22EC4">
              <w:rPr>
                <w:noProof/>
                <w:lang w:val="en-AU" w:eastAsia="en-AU"/>
              </w:rPr>
              <w:drawing>
                <wp:inline distT="0" distB="0" distL="0" distR="0" wp14:anchorId="6492CDBC" wp14:editId="6EEB8F9E">
                  <wp:extent cx="5943600" cy="15513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551305"/>
                          </a:xfrm>
                          <a:prstGeom prst="rect">
                            <a:avLst/>
                          </a:prstGeom>
                        </pic:spPr>
                      </pic:pic>
                    </a:graphicData>
                  </a:graphic>
                </wp:inline>
              </w:drawing>
            </w:r>
          </w:p>
        </w:tc>
        <w:tc>
          <w:tcPr>
            <w:tcW w:w="222" w:type="dxa"/>
          </w:tcPr>
          <w:p w:rsidR="00DF293A" w:rsidRPr="004C1320" w:rsidRDefault="00DF293A" w:rsidP="00CA75B8">
            <w:pPr>
              <w:spacing w:after="120"/>
              <w:jc w:val="both"/>
              <w:rPr>
                <w:rFonts w:ascii="Arial" w:hAnsi="Arial" w:cs="Arial"/>
              </w:rPr>
            </w:pPr>
          </w:p>
        </w:tc>
        <w:tc>
          <w:tcPr>
            <w:tcW w:w="222" w:type="dxa"/>
            <w:gridSpan w:val="2"/>
          </w:tcPr>
          <w:p w:rsidR="00DF293A" w:rsidRPr="004C1320" w:rsidRDefault="00DF293A" w:rsidP="00CA75B8">
            <w:pPr>
              <w:spacing w:after="120"/>
              <w:jc w:val="both"/>
              <w:rPr>
                <w:rFonts w:ascii="Arial" w:hAnsi="Arial" w:cs="Arial"/>
              </w:rPr>
            </w:pPr>
          </w:p>
        </w:tc>
      </w:tr>
      <w:tr w:rsidR="00DF293A" w:rsidRPr="004C1320" w:rsidTr="00CA48A0">
        <w:tc>
          <w:tcPr>
            <w:tcW w:w="10446" w:type="dxa"/>
          </w:tcPr>
          <w:p w:rsidR="00DF293A" w:rsidRDefault="00FD4E5C" w:rsidP="00CA75B8">
            <w:pPr>
              <w:spacing w:after="120"/>
              <w:jc w:val="both"/>
            </w:pPr>
            <w:r>
              <w:br w:type="page"/>
            </w:r>
          </w:p>
          <w:p w:rsidR="00A13CE6" w:rsidRPr="00A13CE6" w:rsidRDefault="00A13CE6" w:rsidP="00CA75B8">
            <w:pPr>
              <w:spacing w:after="120"/>
              <w:jc w:val="both"/>
              <w:rPr>
                <w:rFonts w:ascii="Arial" w:hAnsi="Arial" w:cs="Arial"/>
                <w:sz w:val="20"/>
                <w:szCs w:val="20"/>
              </w:rPr>
            </w:pPr>
            <w:r w:rsidRPr="00A13CE6">
              <w:rPr>
                <w:rFonts w:ascii="Arial" w:hAnsi="Arial" w:cs="Arial"/>
                <w:sz w:val="20"/>
                <w:szCs w:val="20"/>
              </w:rPr>
              <w:t xml:space="preserve">Once the script has finished, you would need to run ATS again and select </w:t>
            </w:r>
            <w:r>
              <w:rPr>
                <w:rFonts w:ascii="Arial" w:hAnsi="Arial" w:cs="Arial"/>
                <w:sz w:val="20"/>
                <w:szCs w:val="20"/>
              </w:rPr>
              <w:t>only</w:t>
            </w:r>
            <w:r w:rsidRPr="00A13CE6">
              <w:rPr>
                <w:rFonts w:ascii="Arial" w:hAnsi="Arial" w:cs="Arial"/>
                <w:sz w:val="20"/>
                <w:szCs w:val="20"/>
              </w:rPr>
              <w:t xml:space="preserve"> Amy (child)</w:t>
            </w:r>
            <w:r>
              <w:rPr>
                <w:rFonts w:ascii="Arial" w:hAnsi="Arial" w:cs="Arial"/>
                <w:sz w:val="20"/>
                <w:szCs w:val="20"/>
              </w:rPr>
              <w:t xml:space="preserve">. </w:t>
            </w:r>
            <w:r w:rsidRPr="00A13CE6">
              <w:rPr>
                <w:rFonts w:ascii="Arial" w:hAnsi="Arial" w:cs="Arial"/>
                <w:sz w:val="20"/>
                <w:szCs w:val="20"/>
              </w:rPr>
              <w:t xml:space="preserve"> </w:t>
            </w:r>
          </w:p>
          <w:p w:rsidR="00A13CE6" w:rsidRDefault="00A13CE6" w:rsidP="00051C17">
            <w:pPr>
              <w:pStyle w:val="Heading2"/>
              <w:numPr>
                <w:ilvl w:val="0"/>
                <w:numId w:val="0"/>
              </w:numPr>
              <w:rPr>
                <w:b/>
                <w:u w:val="single"/>
              </w:rPr>
            </w:pPr>
          </w:p>
          <w:p w:rsidR="00FD4E5C" w:rsidRPr="00DF7625" w:rsidRDefault="00FD4E5C" w:rsidP="00051C17">
            <w:pPr>
              <w:pStyle w:val="Heading2"/>
              <w:numPr>
                <w:ilvl w:val="0"/>
                <w:numId w:val="0"/>
              </w:numPr>
              <w:rPr>
                <w:b/>
                <w:i w:val="0"/>
                <w:u w:val="single"/>
              </w:rPr>
            </w:pPr>
            <w:bookmarkStart w:id="90" w:name="_Toc319260887"/>
            <w:r w:rsidRPr="00DF7625">
              <w:rPr>
                <w:b/>
                <w:i w:val="0"/>
                <w:u w:val="single"/>
              </w:rPr>
              <w:t xml:space="preserve">Adding/Amending a </w:t>
            </w:r>
            <w:r w:rsidR="007C7D55" w:rsidRPr="00DF7625">
              <w:rPr>
                <w:b/>
                <w:i w:val="0"/>
                <w:u w:val="single"/>
              </w:rPr>
              <w:t>PTC</w:t>
            </w:r>
            <w:bookmarkEnd w:id="90"/>
            <w:r w:rsidR="007C7D55" w:rsidRPr="00DF7625">
              <w:rPr>
                <w:b/>
                <w:i w:val="0"/>
                <w:u w:val="single"/>
              </w:rPr>
              <w:t xml:space="preserve"> </w:t>
            </w:r>
          </w:p>
          <w:p w:rsidR="00C22EC4" w:rsidRDefault="00C22EC4" w:rsidP="00CA75B8">
            <w:pPr>
              <w:spacing w:after="120"/>
              <w:jc w:val="both"/>
              <w:rPr>
                <w:rFonts w:ascii="Arial" w:hAnsi="Arial" w:cs="Arial"/>
                <w:sz w:val="20"/>
                <w:szCs w:val="20"/>
              </w:rPr>
            </w:pPr>
            <w:r>
              <w:rPr>
                <w:rFonts w:ascii="Arial" w:hAnsi="Arial" w:cs="Arial"/>
                <w:sz w:val="20"/>
                <w:szCs w:val="20"/>
              </w:rPr>
              <w:t>If you haven’t specified a PTC</w:t>
            </w:r>
            <w:r w:rsidR="00E6349E">
              <w:rPr>
                <w:rFonts w:ascii="Arial" w:hAnsi="Arial" w:cs="Arial"/>
                <w:sz w:val="20"/>
                <w:szCs w:val="20"/>
              </w:rPr>
              <w:t xml:space="preserve"> (passenger type code)</w:t>
            </w:r>
            <w:r>
              <w:rPr>
                <w:rFonts w:ascii="Arial" w:hAnsi="Arial" w:cs="Arial"/>
                <w:sz w:val="20"/>
                <w:szCs w:val="20"/>
              </w:rPr>
              <w:t xml:space="preserve"> in your PNR you can add a </w:t>
            </w:r>
            <w:r w:rsidR="00B97105">
              <w:rPr>
                <w:rFonts w:ascii="Arial" w:hAnsi="Arial" w:cs="Arial"/>
                <w:sz w:val="20"/>
                <w:szCs w:val="20"/>
              </w:rPr>
              <w:t xml:space="preserve">passenger code from the Name screen. To do this you would need to specify the passenger and then use the drop down </w:t>
            </w:r>
            <w:r w:rsidR="00A26F3F">
              <w:rPr>
                <w:rFonts w:ascii="Arial" w:hAnsi="Arial" w:cs="Arial"/>
                <w:sz w:val="20"/>
                <w:szCs w:val="20"/>
              </w:rPr>
              <w:t xml:space="preserve">“Passenger Code” </w:t>
            </w:r>
            <w:r w:rsidR="00B97105">
              <w:rPr>
                <w:rFonts w:ascii="Arial" w:hAnsi="Arial" w:cs="Arial"/>
                <w:sz w:val="20"/>
                <w:szCs w:val="20"/>
              </w:rPr>
              <w:t xml:space="preserve">menu to select a different PTC. </w:t>
            </w:r>
          </w:p>
          <w:p w:rsidR="00A13CE6" w:rsidRDefault="00A13CE6" w:rsidP="00A13CE6">
            <w:pPr>
              <w:spacing w:after="120"/>
              <w:jc w:val="both"/>
              <w:rPr>
                <w:rFonts w:ascii="Arial" w:hAnsi="Arial" w:cs="Arial"/>
                <w:sz w:val="20"/>
                <w:szCs w:val="20"/>
              </w:rPr>
            </w:pPr>
            <w:r>
              <w:rPr>
                <w:rFonts w:ascii="Arial" w:hAnsi="Arial" w:cs="Arial"/>
                <w:sz w:val="20"/>
                <w:szCs w:val="20"/>
              </w:rPr>
              <w:t xml:space="preserve">Once you have opened the selection box you can type the first letter of the code you are looking for and the list will move to the codes starting with that letter. If you type the full code it will automatically highlight that code. You </w:t>
            </w:r>
            <w:r w:rsidR="007662DA">
              <w:rPr>
                <w:rFonts w:ascii="Arial" w:hAnsi="Arial" w:cs="Arial"/>
                <w:sz w:val="20"/>
                <w:szCs w:val="20"/>
              </w:rPr>
              <w:t>w</w:t>
            </w:r>
            <w:r>
              <w:rPr>
                <w:rFonts w:ascii="Arial" w:hAnsi="Arial" w:cs="Arial"/>
                <w:sz w:val="20"/>
                <w:szCs w:val="20"/>
              </w:rPr>
              <w:t xml:space="preserve">ould then </w:t>
            </w:r>
            <w:r w:rsidRPr="00A004D8">
              <w:rPr>
                <w:rFonts w:ascii="Arial" w:hAnsi="Arial" w:cs="Arial"/>
                <w:i/>
                <w:sz w:val="20"/>
                <w:szCs w:val="20"/>
              </w:rPr>
              <w:t>click</w:t>
            </w:r>
            <w:r>
              <w:rPr>
                <w:rFonts w:ascii="Arial" w:hAnsi="Arial" w:cs="Arial"/>
                <w:sz w:val="20"/>
                <w:szCs w:val="20"/>
              </w:rPr>
              <w:t xml:space="preserve"> on the code itself, or hit </w:t>
            </w:r>
            <w:r w:rsidRPr="00A004D8">
              <w:rPr>
                <w:rFonts w:ascii="Arial" w:hAnsi="Arial" w:cs="Arial"/>
                <w:i/>
                <w:sz w:val="20"/>
                <w:szCs w:val="20"/>
              </w:rPr>
              <w:t xml:space="preserve">TAB </w:t>
            </w:r>
            <w:r>
              <w:rPr>
                <w:rFonts w:ascii="Arial" w:hAnsi="Arial" w:cs="Arial"/>
                <w:sz w:val="20"/>
                <w:szCs w:val="20"/>
              </w:rPr>
              <w:t xml:space="preserve">to select it. </w:t>
            </w:r>
          </w:p>
          <w:p w:rsidR="002250A4" w:rsidRDefault="00A13CE6" w:rsidP="00BD37F3">
            <w:pPr>
              <w:rPr>
                <w:rFonts w:ascii="Arial" w:hAnsi="Arial" w:cs="Arial"/>
                <w:sz w:val="20"/>
                <w:szCs w:val="20"/>
              </w:rPr>
            </w:pPr>
            <w:r>
              <w:rPr>
                <w:noProof/>
                <w:lang w:val="en-AU" w:eastAsia="en-AU"/>
              </w:rPr>
              <w:drawing>
                <wp:inline distT="0" distB="0" distL="0" distR="0" wp14:anchorId="60723868" wp14:editId="18EAE9A4">
                  <wp:extent cx="4619048" cy="267619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19048" cy="2676191"/>
                          </a:xfrm>
                          <a:prstGeom prst="rect">
                            <a:avLst/>
                          </a:prstGeom>
                        </pic:spPr>
                      </pic:pic>
                    </a:graphicData>
                  </a:graphic>
                </wp:inline>
              </w:drawing>
            </w:r>
          </w:p>
          <w:p w:rsidR="00A26F3F" w:rsidRDefault="00A26F3F" w:rsidP="00BD37F3">
            <w:pPr>
              <w:rPr>
                <w:rFonts w:ascii="Arial" w:hAnsi="Arial" w:cs="Arial"/>
                <w:sz w:val="20"/>
                <w:szCs w:val="20"/>
              </w:rPr>
            </w:pPr>
          </w:p>
          <w:p w:rsidR="00961F42" w:rsidRDefault="00961F42" w:rsidP="00A26F3F">
            <w:pPr>
              <w:spacing w:after="120"/>
              <w:jc w:val="both"/>
              <w:rPr>
                <w:rFonts w:ascii="Arial" w:hAnsi="Arial" w:cs="Arial"/>
                <w:sz w:val="20"/>
                <w:szCs w:val="20"/>
              </w:rPr>
            </w:pPr>
            <w:r>
              <w:rPr>
                <w:noProof/>
                <w:lang w:val="en-AU" w:eastAsia="en-AU"/>
              </w:rPr>
              <w:drawing>
                <wp:inline distT="0" distB="0" distL="0" distR="0" wp14:anchorId="0A027C3C" wp14:editId="1C64B362">
                  <wp:extent cx="5943600" cy="28067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80670"/>
                          </a:xfrm>
                          <a:prstGeom prst="rect">
                            <a:avLst/>
                          </a:prstGeom>
                        </pic:spPr>
                      </pic:pic>
                    </a:graphicData>
                  </a:graphic>
                </wp:inline>
              </w:drawing>
            </w:r>
          </w:p>
          <w:p w:rsidR="00A13CE6" w:rsidRDefault="00A13CE6" w:rsidP="00A13CE6">
            <w:pPr>
              <w:pStyle w:val="Heading2"/>
              <w:numPr>
                <w:ilvl w:val="0"/>
                <w:numId w:val="0"/>
              </w:numPr>
              <w:rPr>
                <w:b/>
                <w:u w:val="single"/>
              </w:rPr>
            </w:pPr>
          </w:p>
          <w:p w:rsidR="00A13CE6" w:rsidRDefault="00A13CE6" w:rsidP="00A13CE6">
            <w:pPr>
              <w:pStyle w:val="Heading2"/>
              <w:numPr>
                <w:ilvl w:val="0"/>
                <w:numId w:val="0"/>
              </w:numPr>
              <w:rPr>
                <w:b/>
                <w:u w:val="single"/>
              </w:rPr>
            </w:pPr>
          </w:p>
          <w:p w:rsidR="00A13CE6" w:rsidRDefault="00A13CE6" w:rsidP="00A13CE6">
            <w:pPr>
              <w:pStyle w:val="Heading2"/>
              <w:numPr>
                <w:ilvl w:val="0"/>
                <w:numId w:val="0"/>
              </w:numPr>
              <w:rPr>
                <w:b/>
                <w:u w:val="single"/>
              </w:rPr>
            </w:pPr>
          </w:p>
          <w:p w:rsidR="00A13CE6" w:rsidRDefault="00A13CE6" w:rsidP="00A13CE6">
            <w:pPr>
              <w:pStyle w:val="Heading2"/>
              <w:numPr>
                <w:ilvl w:val="0"/>
                <w:numId w:val="0"/>
              </w:numPr>
              <w:rPr>
                <w:b/>
                <w:u w:val="single"/>
              </w:rPr>
            </w:pPr>
          </w:p>
          <w:p w:rsidR="00A13CE6" w:rsidRDefault="00A13CE6" w:rsidP="00A13CE6">
            <w:pPr>
              <w:pStyle w:val="Heading2"/>
              <w:numPr>
                <w:ilvl w:val="0"/>
                <w:numId w:val="0"/>
              </w:numPr>
              <w:rPr>
                <w:b/>
                <w:u w:val="single"/>
              </w:rPr>
            </w:pPr>
          </w:p>
          <w:p w:rsidR="00A13CE6" w:rsidRDefault="00A13CE6" w:rsidP="00A13CE6">
            <w:pPr>
              <w:pStyle w:val="Heading2"/>
              <w:numPr>
                <w:ilvl w:val="0"/>
                <w:numId w:val="0"/>
              </w:numPr>
              <w:rPr>
                <w:b/>
                <w:u w:val="single"/>
              </w:rPr>
            </w:pPr>
          </w:p>
          <w:p w:rsidR="00A13CE6" w:rsidRPr="00DF7625" w:rsidRDefault="00A13CE6" w:rsidP="00A13CE6">
            <w:pPr>
              <w:pStyle w:val="Heading2"/>
              <w:numPr>
                <w:ilvl w:val="0"/>
                <w:numId w:val="0"/>
              </w:numPr>
              <w:rPr>
                <w:b/>
                <w:i w:val="0"/>
                <w:u w:val="single"/>
              </w:rPr>
            </w:pPr>
            <w:bookmarkStart w:id="91" w:name="_Toc319260888"/>
            <w:r w:rsidRPr="00DF7625">
              <w:rPr>
                <w:b/>
                <w:i w:val="0"/>
                <w:u w:val="single"/>
              </w:rPr>
              <w:t>Adding/Amending a child age</w:t>
            </w:r>
            <w:bookmarkEnd w:id="91"/>
            <w:r w:rsidRPr="00DF7625">
              <w:rPr>
                <w:b/>
                <w:i w:val="0"/>
                <w:u w:val="single"/>
              </w:rPr>
              <w:t xml:space="preserve"> </w:t>
            </w:r>
          </w:p>
        </w:tc>
        <w:tc>
          <w:tcPr>
            <w:tcW w:w="236" w:type="dxa"/>
            <w:gridSpan w:val="2"/>
          </w:tcPr>
          <w:p w:rsidR="00DF293A" w:rsidRPr="004C1320" w:rsidRDefault="00DF293A" w:rsidP="00CA75B8">
            <w:pPr>
              <w:spacing w:after="120"/>
              <w:jc w:val="both"/>
              <w:rPr>
                <w:rFonts w:ascii="Arial" w:hAnsi="Arial" w:cs="Arial"/>
              </w:rPr>
            </w:pPr>
          </w:p>
        </w:tc>
        <w:tc>
          <w:tcPr>
            <w:tcW w:w="222" w:type="dxa"/>
            <w:gridSpan w:val="2"/>
          </w:tcPr>
          <w:p w:rsidR="00DF293A" w:rsidRPr="004C1320" w:rsidRDefault="00DF293A" w:rsidP="00CA75B8">
            <w:pPr>
              <w:spacing w:after="120"/>
              <w:jc w:val="both"/>
              <w:rPr>
                <w:rFonts w:ascii="Arial" w:hAnsi="Arial" w:cs="Arial"/>
              </w:rPr>
            </w:pPr>
          </w:p>
        </w:tc>
      </w:tr>
    </w:tbl>
    <w:p w:rsidR="00DF293A" w:rsidRPr="002A017C" w:rsidRDefault="00DF293A" w:rsidP="00DF293A">
      <w:pPr>
        <w:rPr>
          <w:rFonts w:ascii="Arial" w:hAnsi="Arial" w:cs="Arial"/>
          <w:sz w:val="20"/>
          <w:szCs w:val="20"/>
        </w:rPr>
      </w:pPr>
      <w:r w:rsidRPr="002A017C">
        <w:rPr>
          <w:rFonts w:ascii="Arial" w:hAnsi="Arial" w:cs="Arial"/>
          <w:sz w:val="20"/>
          <w:szCs w:val="20"/>
        </w:rPr>
        <w:t xml:space="preserve">To change </w:t>
      </w:r>
      <w:r w:rsidR="00961F42">
        <w:rPr>
          <w:rFonts w:ascii="Arial" w:hAnsi="Arial" w:cs="Arial"/>
          <w:sz w:val="20"/>
          <w:szCs w:val="20"/>
        </w:rPr>
        <w:t xml:space="preserve">a </w:t>
      </w:r>
      <w:r w:rsidRPr="002A017C">
        <w:rPr>
          <w:rFonts w:ascii="Arial" w:hAnsi="Arial" w:cs="Arial"/>
          <w:sz w:val="20"/>
          <w:szCs w:val="20"/>
        </w:rPr>
        <w:t xml:space="preserve">Passenger Code with </w:t>
      </w:r>
      <w:r w:rsidR="00961F42">
        <w:rPr>
          <w:rFonts w:ascii="Arial" w:hAnsi="Arial" w:cs="Arial"/>
          <w:sz w:val="20"/>
          <w:szCs w:val="20"/>
        </w:rPr>
        <w:t xml:space="preserve">a </w:t>
      </w:r>
      <w:r w:rsidRPr="002A017C">
        <w:rPr>
          <w:rFonts w:ascii="Arial" w:hAnsi="Arial" w:cs="Arial"/>
          <w:sz w:val="20"/>
          <w:szCs w:val="20"/>
        </w:rPr>
        <w:t>numeric field</w:t>
      </w:r>
      <w:r w:rsidR="007662DA">
        <w:rPr>
          <w:rFonts w:ascii="Arial" w:hAnsi="Arial" w:cs="Arial"/>
          <w:sz w:val="20"/>
          <w:szCs w:val="20"/>
        </w:rPr>
        <w:t xml:space="preserve"> </w:t>
      </w:r>
      <w:r w:rsidRPr="002A017C">
        <w:rPr>
          <w:rFonts w:ascii="Arial" w:hAnsi="Arial" w:cs="Arial"/>
          <w:sz w:val="20"/>
          <w:szCs w:val="20"/>
        </w:rPr>
        <w:t>eg. Child age</w:t>
      </w:r>
      <w:r w:rsidR="007C7D55">
        <w:rPr>
          <w:rFonts w:ascii="Arial" w:hAnsi="Arial" w:cs="Arial"/>
          <w:sz w:val="20"/>
          <w:szCs w:val="20"/>
        </w:rPr>
        <w:t xml:space="preserve">, you firstly </w:t>
      </w:r>
      <w:r w:rsidRPr="002A017C">
        <w:rPr>
          <w:rFonts w:ascii="Arial" w:hAnsi="Arial" w:cs="Arial"/>
          <w:sz w:val="20"/>
          <w:szCs w:val="20"/>
        </w:rPr>
        <w:t xml:space="preserve">select the passenger to change, choose </w:t>
      </w:r>
      <w:r w:rsidR="00F70937">
        <w:rPr>
          <w:rFonts w:ascii="Arial" w:hAnsi="Arial" w:cs="Arial"/>
          <w:sz w:val="20"/>
          <w:szCs w:val="20"/>
        </w:rPr>
        <w:t xml:space="preserve">the </w:t>
      </w:r>
      <w:r w:rsidR="007C7D55">
        <w:rPr>
          <w:rFonts w:ascii="Arial" w:hAnsi="Arial" w:cs="Arial"/>
          <w:sz w:val="20"/>
          <w:szCs w:val="20"/>
        </w:rPr>
        <w:t xml:space="preserve">PTC </w:t>
      </w:r>
      <w:r w:rsidRPr="002A017C">
        <w:rPr>
          <w:rFonts w:ascii="Arial" w:hAnsi="Arial" w:cs="Arial"/>
          <w:sz w:val="20"/>
          <w:szCs w:val="20"/>
        </w:rPr>
        <w:t xml:space="preserve">code from </w:t>
      </w:r>
      <w:r w:rsidR="007662DA">
        <w:rPr>
          <w:rFonts w:ascii="Arial" w:hAnsi="Arial" w:cs="Arial"/>
          <w:sz w:val="20"/>
          <w:szCs w:val="20"/>
        </w:rPr>
        <w:t xml:space="preserve">the </w:t>
      </w:r>
      <w:r w:rsidRPr="002A017C">
        <w:rPr>
          <w:rFonts w:ascii="Arial" w:hAnsi="Arial" w:cs="Arial"/>
          <w:sz w:val="20"/>
          <w:szCs w:val="20"/>
        </w:rPr>
        <w:t>drop down m</w:t>
      </w:r>
      <w:r w:rsidR="007C7D55">
        <w:rPr>
          <w:rFonts w:ascii="Arial" w:hAnsi="Arial" w:cs="Arial"/>
          <w:sz w:val="20"/>
          <w:szCs w:val="20"/>
        </w:rPr>
        <w:t>enu, then select the tick box (l</w:t>
      </w:r>
      <w:r w:rsidRPr="002A017C">
        <w:rPr>
          <w:rFonts w:ascii="Arial" w:hAnsi="Arial" w:cs="Arial"/>
          <w:sz w:val="20"/>
          <w:szCs w:val="20"/>
        </w:rPr>
        <w:t xml:space="preserve">ocated at the end of the Drop Down Menu) and add the numeric age. </w:t>
      </w:r>
      <w:r w:rsidR="00F70937">
        <w:rPr>
          <w:rFonts w:ascii="Arial" w:hAnsi="Arial" w:cs="Arial"/>
          <w:sz w:val="20"/>
          <w:szCs w:val="20"/>
        </w:rPr>
        <w:t xml:space="preserve">When you click outside of the age box </w:t>
      </w:r>
      <w:r w:rsidR="007C7D55">
        <w:rPr>
          <w:rFonts w:ascii="Arial" w:hAnsi="Arial" w:cs="Arial"/>
          <w:sz w:val="20"/>
          <w:szCs w:val="20"/>
        </w:rPr>
        <w:t xml:space="preserve">or press TAB </w:t>
      </w:r>
      <w:r w:rsidR="00F70937">
        <w:rPr>
          <w:rFonts w:ascii="Arial" w:hAnsi="Arial" w:cs="Arial"/>
          <w:sz w:val="20"/>
          <w:szCs w:val="20"/>
        </w:rPr>
        <w:t xml:space="preserve">the Passenger Code will automatically update. </w:t>
      </w:r>
      <w:r w:rsidRPr="002A017C">
        <w:rPr>
          <w:rFonts w:ascii="Arial" w:hAnsi="Arial" w:cs="Arial"/>
          <w:sz w:val="20"/>
          <w:szCs w:val="20"/>
        </w:rPr>
        <w:t>(See example below).</w:t>
      </w:r>
    </w:p>
    <w:p w:rsidR="00DF293A" w:rsidRDefault="00DF293A" w:rsidP="00DF293A">
      <w:pPr>
        <w:rPr>
          <w:rFonts w:ascii="Arial" w:hAnsi="Arial" w:cs="Arial"/>
        </w:rPr>
      </w:pPr>
    </w:p>
    <w:p w:rsidR="00DF293A" w:rsidRDefault="00961F42" w:rsidP="00DF293A">
      <w:pPr>
        <w:rPr>
          <w:rFonts w:ascii="Arial" w:hAnsi="Arial" w:cs="Arial"/>
        </w:rPr>
      </w:pPr>
      <w:r>
        <w:rPr>
          <w:noProof/>
          <w:lang w:val="en-AU" w:eastAsia="en-AU"/>
        </w:rPr>
        <w:drawing>
          <wp:inline distT="0" distB="0" distL="0" distR="0" wp14:anchorId="6551F7B3" wp14:editId="3536B5AF">
            <wp:extent cx="5943600" cy="1558290"/>
            <wp:effectExtent l="0" t="0" r="0" b="381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558290"/>
                    </a:xfrm>
                    <a:prstGeom prst="rect">
                      <a:avLst/>
                    </a:prstGeom>
                  </pic:spPr>
                </pic:pic>
              </a:graphicData>
            </a:graphic>
          </wp:inline>
        </w:drawing>
      </w:r>
    </w:p>
    <w:p w:rsidR="00961F42" w:rsidRDefault="00961F42" w:rsidP="00DF293A">
      <w:pPr>
        <w:rPr>
          <w:rFonts w:ascii="Arial" w:hAnsi="Arial" w:cs="Arial"/>
        </w:rPr>
      </w:pPr>
    </w:p>
    <w:p w:rsidR="00DF293A" w:rsidRPr="002A017C" w:rsidRDefault="00DF293A" w:rsidP="00DF293A">
      <w:pPr>
        <w:rPr>
          <w:rFonts w:ascii="Arial" w:hAnsi="Arial" w:cs="Arial"/>
          <w:sz w:val="20"/>
          <w:szCs w:val="20"/>
        </w:rPr>
      </w:pPr>
    </w:p>
    <w:p w:rsidR="00DF293A" w:rsidRPr="002A017C" w:rsidRDefault="00DF293A" w:rsidP="00DF293A">
      <w:pPr>
        <w:rPr>
          <w:rFonts w:ascii="Arial" w:hAnsi="Arial" w:cs="Arial"/>
          <w:sz w:val="20"/>
          <w:szCs w:val="20"/>
        </w:rPr>
      </w:pPr>
      <w:r w:rsidRPr="002A017C">
        <w:rPr>
          <w:rFonts w:ascii="Arial" w:hAnsi="Arial" w:cs="Arial"/>
          <w:sz w:val="20"/>
          <w:szCs w:val="20"/>
        </w:rPr>
        <w:t xml:space="preserve">Once you have updated the passenger codes (if required) click on </w:t>
      </w:r>
      <w:r w:rsidRPr="00CA48A0">
        <w:rPr>
          <w:rFonts w:ascii="Arial" w:hAnsi="Arial" w:cs="Arial"/>
          <w:b/>
          <w:sz w:val="20"/>
          <w:szCs w:val="20"/>
        </w:rPr>
        <w:t>Next&gt;&gt;</w:t>
      </w:r>
      <w:r w:rsidRPr="002A017C">
        <w:rPr>
          <w:rFonts w:ascii="Arial" w:hAnsi="Arial" w:cs="Arial"/>
          <w:sz w:val="20"/>
          <w:szCs w:val="20"/>
        </w:rPr>
        <w:t xml:space="preserve"> to continue. </w:t>
      </w:r>
    </w:p>
    <w:p w:rsidR="00DF293A" w:rsidRDefault="00DF293A" w:rsidP="00DF293A">
      <w:pPr>
        <w:rPr>
          <w:rFonts w:ascii="Arial" w:hAnsi="Arial" w:cs="Arial"/>
        </w:rPr>
      </w:pPr>
    </w:p>
    <w:p w:rsidR="007C7D55" w:rsidRDefault="007C7D55">
      <w:pPr>
        <w:rPr>
          <w:rFonts w:ascii="Arial" w:hAnsi="Arial" w:cs="Arial"/>
          <w:b/>
          <w:bCs/>
          <w:sz w:val="26"/>
          <w:szCs w:val="22"/>
        </w:rPr>
      </w:pPr>
      <w:bookmarkStart w:id="92" w:name="_Toc237859176"/>
      <w:r>
        <w:rPr>
          <w:szCs w:val="22"/>
        </w:rPr>
        <w:br w:type="page"/>
      </w:r>
    </w:p>
    <w:p w:rsidR="00DF293A" w:rsidRPr="00E6349E" w:rsidRDefault="00DF293A" w:rsidP="0011041A">
      <w:pPr>
        <w:pStyle w:val="Heading1"/>
      </w:pPr>
      <w:bookmarkStart w:id="93" w:name="_Toc319260889"/>
      <w:r w:rsidRPr="00E6349E">
        <w:t>Flights Screen</w:t>
      </w:r>
      <w:bookmarkEnd w:id="92"/>
      <w:bookmarkEnd w:id="93"/>
    </w:p>
    <w:p w:rsidR="00CA48A0" w:rsidRPr="00CA48A0" w:rsidRDefault="00CA48A0" w:rsidP="00CA48A0"/>
    <w:p w:rsidR="00CA48A0" w:rsidRPr="002A017C" w:rsidRDefault="00CA48A0" w:rsidP="00CA48A0">
      <w:pPr>
        <w:rPr>
          <w:rFonts w:ascii="Arial" w:hAnsi="Arial" w:cs="Arial"/>
          <w:sz w:val="20"/>
          <w:szCs w:val="20"/>
        </w:rPr>
      </w:pPr>
      <w:r w:rsidRPr="002A017C">
        <w:rPr>
          <w:rFonts w:ascii="Arial" w:hAnsi="Arial" w:cs="Arial"/>
          <w:sz w:val="20"/>
          <w:szCs w:val="20"/>
        </w:rPr>
        <w:t>This screen is used to add modifiers to the quote as required.</w:t>
      </w:r>
    </w:p>
    <w:p w:rsidR="00CA48A0" w:rsidRDefault="00CA48A0" w:rsidP="00CA48A0">
      <w:pPr>
        <w:rPr>
          <w:rFonts w:ascii="Arial" w:hAnsi="Arial" w:cs="Arial"/>
          <w:sz w:val="20"/>
          <w:szCs w:val="20"/>
        </w:rPr>
      </w:pPr>
      <w:r w:rsidRPr="002A017C">
        <w:rPr>
          <w:rFonts w:ascii="Arial" w:hAnsi="Arial" w:cs="Arial"/>
          <w:sz w:val="20"/>
          <w:szCs w:val="20"/>
        </w:rPr>
        <w:t xml:space="preserve">Any box with a tick </w:t>
      </w:r>
      <w:r w:rsidRPr="002A017C">
        <w:rPr>
          <w:rFonts w:ascii="Arial" w:hAnsi="Arial" w:cs="Arial"/>
          <w:noProof/>
          <w:sz w:val="20"/>
          <w:szCs w:val="20"/>
          <w:lang w:val="en-AU" w:eastAsia="en-AU"/>
        </w:rPr>
        <w:drawing>
          <wp:inline distT="0" distB="0" distL="0" distR="0" wp14:anchorId="70449B1D" wp14:editId="12FF9A67">
            <wp:extent cx="219075" cy="1333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2A017C">
        <w:rPr>
          <w:rFonts w:ascii="Arial" w:hAnsi="Arial" w:cs="Arial"/>
          <w:sz w:val="20"/>
          <w:szCs w:val="20"/>
        </w:rPr>
        <w:t xml:space="preserve">can be selected or deselected </w:t>
      </w:r>
      <w:r>
        <w:rPr>
          <w:rFonts w:ascii="Arial" w:hAnsi="Arial" w:cs="Arial"/>
          <w:sz w:val="20"/>
          <w:szCs w:val="20"/>
        </w:rPr>
        <w:t xml:space="preserve">by clicking on the tick box, </w:t>
      </w:r>
      <w:r w:rsidRPr="002A017C">
        <w:rPr>
          <w:rFonts w:ascii="Arial" w:hAnsi="Arial" w:cs="Arial"/>
          <w:sz w:val="20"/>
          <w:szCs w:val="20"/>
        </w:rPr>
        <w:t xml:space="preserve">depending on requirements. </w:t>
      </w:r>
    </w:p>
    <w:p w:rsidR="00CA48A0" w:rsidRDefault="00CA48A0" w:rsidP="00CA48A0">
      <w:pPr>
        <w:rPr>
          <w:rFonts w:ascii="Arial" w:hAnsi="Arial" w:cs="Arial"/>
          <w:sz w:val="20"/>
          <w:szCs w:val="20"/>
        </w:rPr>
      </w:pPr>
    </w:p>
    <w:p w:rsidR="00CA48A0" w:rsidRDefault="00CA48A0" w:rsidP="00CA48A0">
      <w:pPr>
        <w:rPr>
          <w:rFonts w:ascii="Arial" w:hAnsi="Arial" w:cs="Arial"/>
          <w:sz w:val="20"/>
          <w:szCs w:val="20"/>
        </w:rPr>
      </w:pPr>
      <w:r>
        <w:rPr>
          <w:rFonts w:ascii="Arial" w:hAnsi="Arial" w:cs="Arial"/>
          <w:sz w:val="20"/>
          <w:szCs w:val="20"/>
        </w:rPr>
        <w:t xml:space="preserve">Once the selection has been made </w:t>
      </w:r>
      <w:r w:rsidR="00B42468">
        <w:rPr>
          <w:rFonts w:ascii="Arial" w:hAnsi="Arial" w:cs="Arial"/>
          <w:sz w:val="20"/>
          <w:szCs w:val="20"/>
        </w:rPr>
        <w:t>you</w:t>
      </w:r>
      <w:r>
        <w:rPr>
          <w:rFonts w:ascii="Arial" w:hAnsi="Arial" w:cs="Arial"/>
          <w:sz w:val="20"/>
          <w:szCs w:val="20"/>
        </w:rPr>
        <w:t xml:space="preserve"> click on </w:t>
      </w:r>
      <w:r w:rsidRPr="00CA48A0">
        <w:rPr>
          <w:rFonts w:ascii="Arial" w:hAnsi="Arial" w:cs="Arial"/>
          <w:b/>
          <w:sz w:val="20"/>
          <w:szCs w:val="20"/>
        </w:rPr>
        <w:t xml:space="preserve">&lt;&lt;Get Fare Quote&gt;&gt; </w:t>
      </w:r>
      <w:r>
        <w:rPr>
          <w:rFonts w:ascii="Arial" w:hAnsi="Arial" w:cs="Arial"/>
          <w:sz w:val="20"/>
          <w:szCs w:val="20"/>
        </w:rPr>
        <w:t xml:space="preserve">to continue. </w:t>
      </w:r>
    </w:p>
    <w:p w:rsidR="00CA48A0" w:rsidRDefault="00CA48A0" w:rsidP="00CA48A0">
      <w:pPr>
        <w:rPr>
          <w:rFonts w:ascii="Arial" w:hAnsi="Arial" w:cs="Arial"/>
          <w:sz w:val="20"/>
          <w:szCs w:val="20"/>
        </w:rPr>
      </w:pPr>
    </w:p>
    <w:p w:rsidR="004F24DE" w:rsidRDefault="00CA48A0" w:rsidP="00DF293A">
      <w:pPr>
        <w:rPr>
          <w:rFonts w:ascii="Arial" w:hAnsi="Arial" w:cs="Arial"/>
        </w:rPr>
      </w:pPr>
      <w:r>
        <w:rPr>
          <w:noProof/>
          <w:lang w:val="en-AU" w:eastAsia="en-AU"/>
        </w:rPr>
        <mc:AlternateContent>
          <mc:Choice Requires="wps">
            <w:drawing>
              <wp:anchor distT="0" distB="0" distL="114300" distR="114300" simplePos="0" relativeHeight="251748352" behindDoc="0" locked="0" layoutInCell="1" allowOverlap="1">
                <wp:simplePos x="0" y="0"/>
                <wp:positionH relativeFrom="column">
                  <wp:posOffset>4848225</wp:posOffset>
                </wp:positionH>
                <wp:positionV relativeFrom="paragraph">
                  <wp:posOffset>3372485</wp:posOffset>
                </wp:positionV>
                <wp:extent cx="1047750" cy="161925"/>
                <wp:effectExtent l="0" t="0" r="19050" b="28575"/>
                <wp:wrapNone/>
                <wp:docPr id="172" name="Rectangle 172"/>
                <wp:cNvGraphicFramePr/>
                <a:graphic xmlns:a="http://schemas.openxmlformats.org/drawingml/2006/main">
                  <a:graphicData uri="http://schemas.microsoft.com/office/word/2010/wordprocessingShape">
                    <wps:wsp>
                      <wps:cNvSpPr/>
                      <wps:spPr>
                        <a:xfrm>
                          <a:off x="0" y="0"/>
                          <a:ext cx="1047750"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2" o:spid="_x0000_s1026" style="position:absolute;margin-left:381.75pt;margin-top:265.55pt;width:82.5pt;height:12.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" filled="f" strokecolor="red" strokeweight="2pt"/>
            </w:pict>
          </mc:Fallback>
        </mc:AlternateContent>
      </w:r>
      <w:r>
        <w:rPr>
          <w:noProof/>
          <w:lang w:val="en-AU" w:eastAsia="en-AU"/>
        </w:rPr>
        <w:drawing>
          <wp:inline distT="0" distB="0" distL="0" distR="0" wp14:anchorId="12CE0917" wp14:editId="053F7D58">
            <wp:extent cx="5943600" cy="35306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3530600"/>
                    </a:xfrm>
                    <a:prstGeom prst="rect">
                      <a:avLst/>
                    </a:prstGeom>
                  </pic:spPr>
                </pic:pic>
              </a:graphicData>
            </a:graphic>
          </wp:inline>
        </w:drawing>
      </w:r>
    </w:p>
    <w:p w:rsidR="004F24DE" w:rsidRDefault="004F24DE" w:rsidP="00DF293A">
      <w:pPr>
        <w:rPr>
          <w:rFonts w:ascii="Arial" w:hAnsi="Arial" w:cs="Arial"/>
        </w:rPr>
      </w:pPr>
    </w:p>
    <w:p w:rsidR="00DF293A" w:rsidRDefault="00DF293A" w:rsidP="00DF293A">
      <w:pPr>
        <w:rPr>
          <w:rFonts w:ascii="Arial" w:hAnsi="Arial" w:cs="Arial"/>
          <w:sz w:val="20"/>
          <w:szCs w:val="20"/>
        </w:rPr>
      </w:pPr>
    </w:p>
    <w:p w:rsidR="00BD7E32" w:rsidRDefault="00BD7E32" w:rsidP="00DF293A">
      <w:pPr>
        <w:rPr>
          <w:rFonts w:ascii="Arial" w:hAnsi="Arial" w:cs="Arial"/>
          <w:sz w:val="20"/>
          <w:szCs w:val="20"/>
        </w:rPr>
      </w:pPr>
      <w:r>
        <w:rPr>
          <w:rFonts w:ascii="Arial" w:hAnsi="Arial" w:cs="Arial"/>
          <w:sz w:val="20"/>
          <w:szCs w:val="20"/>
        </w:rPr>
        <w:t xml:space="preserve">Once </w:t>
      </w:r>
      <w:r w:rsidR="00B42468">
        <w:rPr>
          <w:rFonts w:ascii="Arial" w:hAnsi="Arial" w:cs="Arial"/>
          <w:sz w:val="20"/>
          <w:szCs w:val="20"/>
        </w:rPr>
        <w:t>you click</w:t>
      </w:r>
      <w:r>
        <w:rPr>
          <w:rFonts w:ascii="Arial" w:hAnsi="Arial" w:cs="Arial"/>
          <w:sz w:val="20"/>
          <w:szCs w:val="20"/>
        </w:rPr>
        <w:t xml:space="preserve"> on </w:t>
      </w:r>
      <w:r w:rsidRPr="00BD7E32">
        <w:rPr>
          <w:rFonts w:ascii="Arial" w:hAnsi="Arial" w:cs="Arial"/>
          <w:b/>
          <w:sz w:val="20"/>
          <w:szCs w:val="20"/>
        </w:rPr>
        <w:t>&lt;&lt;Get Fare Quote&gt;&gt;</w:t>
      </w:r>
      <w:r>
        <w:rPr>
          <w:rFonts w:ascii="Arial" w:hAnsi="Arial" w:cs="Arial"/>
          <w:sz w:val="20"/>
          <w:szCs w:val="20"/>
        </w:rPr>
        <w:t xml:space="preserve"> the script will (behind the scenes) quote the fare. </w:t>
      </w:r>
      <w:r w:rsidR="00DB47F8">
        <w:rPr>
          <w:rFonts w:ascii="Arial" w:hAnsi="Arial" w:cs="Arial"/>
          <w:sz w:val="20"/>
          <w:szCs w:val="20"/>
        </w:rPr>
        <w:t xml:space="preserve">A prompt </w:t>
      </w:r>
      <w:r w:rsidR="00D05F06">
        <w:rPr>
          <w:rFonts w:ascii="Arial" w:hAnsi="Arial" w:cs="Arial"/>
          <w:sz w:val="20"/>
          <w:szCs w:val="20"/>
        </w:rPr>
        <w:t>will be</w:t>
      </w:r>
      <w:r w:rsidR="00DB47F8">
        <w:rPr>
          <w:rFonts w:ascii="Arial" w:hAnsi="Arial" w:cs="Arial"/>
          <w:sz w:val="20"/>
          <w:szCs w:val="20"/>
        </w:rPr>
        <w:t xml:space="preserve"> displayed to </w:t>
      </w:r>
      <w:r>
        <w:rPr>
          <w:rFonts w:ascii="Arial" w:hAnsi="Arial" w:cs="Arial"/>
          <w:sz w:val="20"/>
          <w:szCs w:val="20"/>
        </w:rPr>
        <w:t>confirm th</w:t>
      </w:r>
      <w:r w:rsidR="00D05F06">
        <w:rPr>
          <w:rFonts w:ascii="Arial" w:hAnsi="Arial" w:cs="Arial"/>
          <w:sz w:val="20"/>
          <w:szCs w:val="20"/>
        </w:rPr>
        <w:t>e</w:t>
      </w:r>
      <w:r>
        <w:rPr>
          <w:rFonts w:ascii="Arial" w:hAnsi="Arial" w:cs="Arial"/>
          <w:sz w:val="20"/>
          <w:szCs w:val="20"/>
        </w:rPr>
        <w:t xml:space="preserve"> fare quote has been completed. </w:t>
      </w:r>
      <w:r w:rsidR="00B42468">
        <w:rPr>
          <w:rFonts w:ascii="Arial" w:hAnsi="Arial" w:cs="Arial"/>
          <w:sz w:val="20"/>
          <w:szCs w:val="20"/>
        </w:rPr>
        <w:t>You then</w:t>
      </w:r>
      <w:r>
        <w:rPr>
          <w:rFonts w:ascii="Arial" w:hAnsi="Arial" w:cs="Arial"/>
          <w:sz w:val="20"/>
          <w:szCs w:val="20"/>
        </w:rPr>
        <w:t xml:space="preserve"> click </w:t>
      </w:r>
      <w:r w:rsidRPr="00BD7E32">
        <w:rPr>
          <w:rFonts w:ascii="Arial" w:hAnsi="Arial" w:cs="Arial"/>
          <w:b/>
          <w:sz w:val="20"/>
          <w:szCs w:val="20"/>
        </w:rPr>
        <w:t>OK</w:t>
      </w:r>
      <w:r>
        <w:rPr>
          <w:rFonts w:ascii="Arial" w:hAnsi="Arial" w:cs="Arial"/>
          <w:sz w:val="20"/>
          <w:szCs w:val="20"/>
        </w:rPr>
        <w:t xml:space="preserve"> to continue. </w:t>
      </w:r>
    </w:p>
    <w:p w:rsidR="00BD7E32" w:rsidRDefault="00BD7E32" w:rsidP="00DF293A">
      <w:pPr>
        <w:rPr>
          <w:rFonts w:ascii="Arial" w:hAnsi="Arial" w:cs="Arial"/>
          <w:sz w:val="20"/>
          <w:szCs w:val="20"/>
        </w:rPr>
      </w:pPr>
    </w:p>
    <w:p w:rsidR="00BD7E32" w:rsidRDefault="00904834" w:rsidP="00DF293A">
      <w:pPr>
        <w:rPr>
          <w:rFonts w:ascii="Arial" w:hAnsi="Arial" w:cs="Arial"/>
          <w:sz w:val="20"/>
          <w:szCs w:val="20"/>
        </w:rPr>
      </w:pPr>
      <w:r>
        <w:rPr>
          <w:noProof/>
          <w:lang w:val="en-AU" w:eastAsia="en-AU"/>
        </w:rPr>
        <w:drawing>
          <wp:inline distT="0" distB="0" distL="0" distR="0" wp14:anchorId="777598F1" wp14:editId="75794AF6">
            <wp:extent cx="1971675" cy="1200150"/>
            <wp:effectExtent l="0" t="0" r="9525" b="0"/>
            <wp:docPr id="51" name="Picture 51" descr="C:\DOCUME~1\C134783\LOCALS~1\Temp\SNAGHTML300a0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C134783\LOCALS~1\Temp\SNAGHTML300a0c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inline>
        </w:drawing>
      </w:r>
    </w:p>
    <w:p w:rsidR="00BD7E32" w:rsidRPr="002A017C" w:rsidRDefault="00BD7E32" w:rsidP="00DF293A">
      <w:pPr>
        <w:rPr>
          <w:rFonts w:ascii="Arial" w:hAnsi="Arial" w:cs="Arial"/>
          <w:sz w:val="20"/>
          <w:szCs w:val="20"/>
        </w:rPr>
      </w:pPr>
    </w:p>
    <w:p w:rsidR="00CE5438" w:rsidRDefault="00CE5438">
      <w:pPr>
        <w:rPr>
          <w:rFonts w:ascii="Arial" w:eastAsiaTheme="majorEastAsia" w:hAnsi="Arial" w:cstheme="majorBidi"/>
          <w:b/>
          <w:bCs/>
          <w:iCs/>
          <w:sz w:val="20"/>
          <w:szCs w:val="26"/>
          <w:u w:val="single"/>
        </w:rPr>
      </w:pPr>
      <w:r>
        <w:rPr>
          <w:b/>
          <w:i/>
          <w:u w:val="single"/>
        </w:rPr>
        <w:br w:type="page"/>
      </w:r>
    </w:p>
    <w:p w:rsidR="00531853" w:rsidRPr="00E6349E" w:rsidRDefault="00531853" w:rsidP="00051C17">
      <w:pPr>
        <w:pStyle w:val="Heading2"/>
        <w:numPr>
          <w:ilvl w:val="0"/>
          <w:numId w:val="0"/>
        </w:numPr>
        <w:rPr>
          <w:b/>
          <w:i w:val="0"/>
          <w:u w:val="single"/>
        </w:rPr>
      </w:pPr>
      <w:bookmarkStart w:id="94" w:name="_Toc319260890"/>
      <w:r w:rsidRPr="00E6349E">
        <w:rPr>
          <w:b/>
          <w:i w:val="0"/>
          <w:u w:val="single"/>
        </w:rPr>
        <w:t>Flight Selection</w:t>
      </w:r>
      <w:bookmarkEnd w:id="94"/>
      <w:r w:rsidRPr="00E6349E">
        <w:rPr>
          <w:b/>
          <w:i w:val="0"/>
          <w:u w:val="single"/>
        </w:rPr>
        <w:t xml:space="preserve"> </w:t>
      </w:r>
    </w:p>
    <w:p w:rsidR="00CA48A0" w:rsidRPr="002A017C" w:rsidRDefault="00CA48A0" w:rsidP="00CA48A0">
      <w:pPr>
        <w:rPr>
          <w:rFonts w:ascii="Arial" w:hAnsi="Arial" w:cs="Arial"/>
          <w:sz w:val="20"/>
          <w:szCs w:val="20"/>
        </w:rPr>
      </w:pPr>
      <w:r>
        <w:rPr>
          <w:rFonts w:ascii="Arial" w:hAnsi="Arial" w:cs="Arial"/>
          <w:sz w:val="20"/>
          <w:szCs w:val="20"/>
        </w:rPr>
        <w:t xml:space="preserve">By default </w:t>
      </w:r>
      <w:r w:rsidRPr="002A017C">
        <w:rPr>
          <w:rFonts w:ascii="Arial" w:hAnsi="Arial" w:cs="Arial"/>
          <w:sz w:val="20"/>
          <w:szCs w:val="20"/>
        </w:rPr>
        <w:t>ATS will automaticall</w:t>
      </w:r>
      <w:r>
        <w:rPr>
          <w:rFonts w:ascii="Arial" w:hAnsi="Arial" w:cs="Arial"/>
          <w:sz w:val="20"/>
          <w:szCs w:val="20"/>
        </w:rPr>
        <w:t xml:space="preserve">y select all flights from your </w:t>
      </w:r>
      <w:r w:rsidRPr="002A017C">
        <w:rPr>
          <w:rFonts w:ascii="Arial" w:hAnsi="Arial" w:cs="Arial"/>
          <w:sz w:val="20"/>
          <w:szCs w:val="20"/>
        </w:rPr>
        <w:t xml:space="preserve">PNR. </w:t>
      </w:r>
    </w:p>
    <w:p w:rsidR="00CA48A0" w:rsidRDefault="00CA48A0" w:rsidP="00CA48A0">
      <w:pPr>
        <w:rPr>
          <w:rFonts w:ascii="Arial" w:hAnsi="Arial" w:cs="Arial"/>
        </w:rPr>
      </w:pPr>
    </w:p>
    <w:p w:rsidR="00CA48A0" w:rsidRPr="00531853" w:rsidRDefault="00CA48A0" w:rsidP="00CA48A0">
      <w:pPr>
        <w:rPr>
          <w:rFonts w:ascii="Arial" w:hAnsi="Arial" w:cs="Arial"/>
          <w:sz w:val="20"/>
          <w:szCs w:val="20"/>
        </w:rPr>
      </w:pPr>
      <w:r w:rsidRPr="00531853">
        <w:rPr>
          <w:rFonts w:ascii="Arial" w:hAnsi="Arial" w:cs="Arial"/>
          <w:sz w:val="20"/>
          <w:szCs w:val="20"/>
        </w:rPr>
        <w:t xml:space="preserve">Eg. </w:t>
      </w:r>
    </w:p>
    <w:p w:rsidR="00CA48A0" w:rsidRDefault="00CA48A0" w:rsidP="00CA48A0">
      <w:pPr>
        <w:rPr>
          <w:rFonts w:ascii="Arial" w:hAnsi="Arial" w:cs="Arial"/>
        </w:rPr>
      </w:pPr>
      <w:r>
        <w:rPr>
          <w:noProof/>
          <w:lang w:val="en-AU" w:eastAsia="en-AU"/>
        </w:rPr>
        <w:drawing>
          <wp:inline distT="0" distB="0" distL="0" distR="0" wp14:anchorId="43115B95" wp14:editId="0BF32A64">
            <wp:extent cx="4724400" cy="756106"/>
            <wp:effectExtent l="0" t="0" r="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24400" cy="756106"/>
                    </a:xfrm>
                    <a:prstGeom prst="rect">
                      <a:avLst/>
                    </a:prstGeom>
                  </pic:spPr>
                </pic:pic>
              </a:graphicData>
            </a:graphic>
          </wp:inline>
        </w:drawing>
      </w:r>
    </w:p>
    <w:p w:rsidR="00CA48A0" w:rsidRDefault="00CA48A0" w:rsidP="00CA48A0">
      <w:pPr>
        <w:rPr>
          <w:rFonts w:ascii="Arial" w:hAnsi="Arial" w:cs="Arial"/>
        </w:rPr>
      </w:pPr>
    </w:p>
    <w:p w:rsidR="00CA48A0" w:rsidRDefault="00CA48A0" w:rsidP="00CA48A0">
      <w:pPr>
        <w:rPr>
          <w:rFonts w:ascii="Arial" w:hAnsi="Arial" w:cs="Arial"/>
        </w:rPr>
      </w:pPr>
      <w:r>
        <w:rPr>
          <w:noProof/>
          <w:lang w:val="en-AU" w:eastAsia="en-AU"/>
        </w:rPr>
        <w:drawing>
          <wp:inline distT="0" distB="0" distL="0" distR="0" wp14:anchorId="0AADE7D8" wp14:editId="4CA3EEB5">
            <wp:extent cx="4780953" cy="1552381"/>
            <wp:effectExtent l="0" t="0" r="63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80953" cy="1552381"/>
                    </a:xfrm>
                    <a:prstGeom prst="rect">
                      <a:avLst/>
                    </a:prstGeom>
                  </pic:spPr>
                </pic:pic>
              </a:graphicData>
            </a:graphic>
          </wp:inline>
        </w:drawing>
      </w:r>
    </w:p>
    <w:p w:rsidR="00CA48A0" w:rsidRDefault="00CA48A0" w:rsidP="00CA48A0">
      <w:pPr>
        <w:rPr>
          <w:rFonts w:ascii="Arial" w:hAnsi="Arial" w:cs="Arial"/>
        </w:rPr>
      </w:pPr>
    </w:p>
    <w:p w:rsidR="00DC7177" w:rsidRDefault="00DC7177" w:rsidP="00CA48A0">
      <w:pPr>
        <w:rPr>
          <w:rFonts w:ascii="Arial" w:hAnsi="Arial" w:cs="Arial"/>
        </w:rPr>
      </w:pPr>
    </w:p>
    <w:p w:rsidR="00DF293A" w:rsidRPr="00531853" w:rsidRDefault="00DC7177" w:rsidP="00DF293A">
      <w:pPr>
        <w:rPr>
          <w:rFonts w:ascii="Arial" w:hAnsi="Arial" w:cs="Arial"/>
          <w:sz w:val="20"/>
          <w:szCs w:val="20"/>
        </w:rPr>
      </w:pPr>
      <w:r w:rsidRPr="00DC7177">
        <w:rPr>
          <w:rFonts w:ascii="Arial" w:hAnsi="Arial" w:cs="Arial"/>
          <w:b/>
          <w:sz w:val="20"/>
          <w:szCs w:val="20"/>
        </w:rPr>
        <w:t>Segment Select</w:t>
      </w:r>
      <w:r>
        <w:rPr>
          <w:rFonts w:ascii="Arial" w:hAnsi="Arial" w:cs="Arial"/>
          <w:b/>
          <w:sz w:val="20"/>
          <w:szCs w:val="20"/>
        </w:rPr>
        <w:t xml:space="preserve">: </w:t>
      </w:r>
      <w:r w:rsidR="00531853">
        <w:rPr>
          <w:rFonts w:ascii="Arial" w:hAnsi="Arial" w:cs="Arial"/>
          <w:sz w:val="20"/>
          <w:szCs w:val="20"/>
        </w:rPr>
        <w:t xml:space="preserve">To de-select a flight you </w:t>
      </w:r>
      <w:r w:rsidR="00531853" w:rsidRPr="00531853">
        <w:rPr>
          <w:rFonts w:ascii="Arial" w:hAnsi="Arial" w:cs="Arial"/>
          <w:sz w:val="20"/>
          <w:szCs w:val="20"/>
        </w:rPr>
        <w:t xml:space="preserve">would click on the tick box </w:t>
      </w:r>
      <w:r w:rsidR="00531853">
        <w:rPr>
          <w:rFonts w:ascii="Arial" w:hAnsi="Arial" w:cs="Arial"/>
          <w:sz w:val="20"/>
          <w:szCs w:val="20"/>
        </w:rPr>
        <w:t>of the unwanted segment. Eg.</w:t>
      </w:r>
      <w:r w:rsidR="002E76E8">
        <w:rPr>
          <w:rFonts w:ascii="Arial" w:hAnsi="Arial" w:cs="Arial"/>
          <w:sz w:val="20"/>
          <w:szCs w:val="20"/>
        </w:rPr>
        <w:t xml:space="preserve"> Based on the example below, the script </w:t>
      </w:r>
      <w:r w:rsidR="00531853">
        <w:rPr>
          <w:rFonts w:ascii="Arial" w:hAnsi="Arial" w:cs="Arial"/>
          <w:sz w:val="20"/>
          <w:szCs w:val="20"/>
        </w:rPr>
        <w:t>will now quote Segments 2 and 3 only</w:t>
      </w:r>
      <w:r w:rsidR="002E76E8">
        <w:rPr>
          <w:rFonts w:ascii="Arial" w:hAnsi="Arial" w:cs="Arial"/>
          <w:sz w:val="20"/>
          <w:szCs w:val="20"/>
        </w:rPr>
        <w:t>.</w:t>
      </w:r>
      <w:r w:rsidR="00531853">
        <w:rPr>
          <w:rFonts w:ascii="Arial" w:hAnsi="Arial" w:cs="Arial"/>
          <w:sz w:val="20"/>
          <w:szCs w:val="20"/>
        </w:rPr>
        <w:t xml:space="preserve"> </w:t>
      </w:r>
      <w:r w:rsidR="00531853" w:rsidRPr="00531853">
        <w:rPr>
          <w:rFonts w:ascii="Arial" w:hAnsi="Arial" w:cs="Arial"/>
          <w:sz w:val="20"/>
          <w:szCs w:val="20"/>
        </w:rPr>
        <w:t xml:space="preserve"> </w:t>
      </w:r>
    </w:p>
    <w:p w:rsidR="00DF293A" w:rsidRDefault="00DF293A" w:rsidP="00DF293A">
      <w:pPr>
        <w:rPr>
          <w:rFonts w:ascii="Arial" w:hAnsi="Arial" w:cs="Arial"/>
        </w:rPr>
      </w:pPr>
    </w:p>
    <w:p w:rsidR="00DF293A" w:rsidRDefault="00531853" w:rsidP="00DF293A">
      <w:pPr>
        <w:rPr>
          <w:rFonts w:ascii="Arial" w:hAnsi="Arial" w:cs="Arial"/>
        </w:rPr>
      </w:pPr>
      <w:r>
        <w:rPr>
          <w:noProof/>
          <w:lang w:val="en-AU" w:eastAsia="en-AU"/>
        </w:rPr>
        <w:drawing>
          <wp:inline distT="0" distB="0" distL="0" distR="0" wp14:anchorId="182E7941" wp14:editId="5C6A3406">
            <wp:extent cx="4780953" cy="1571429"/>
            <wp:effectExtent l="0" t="0" r="63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80953" cy="1571429"/>
                    </a:xfrm>
                    <a:prstGeom prst="rect">
                      <a:avLst/>
                    </a:prstGeom>
                  </pic:spPr>
                </pic:pic>
              </a:graphicData>
            </a:graphic>
          </wp:inline>
        </w:drawing>
      </w:r>
    </w:p>
    <w:p w:rsidR="00DC7177" w:rsidRDefault="00DC7177" w:rsidP="00DF293A">
      <w:pPr>
        <w:rPr>
          <w:rFonts w:ascii="Arial" w:hAnsi="Arial" w:cs="Arial"/>
        </w:rPr>
      </w:pPr>
    </w:p>
    <w:p w:rsidR="00DC7177" w:rsidRPr="00DC7177" w:rsidRDefault="00DC7177" w:rsidP="00DF293A">
      <w:pPr>
        <w:rPr>
          <w:rFonts w:ascii="Arial" w:hAnsi="Arial" w:cs="Arial"/>
          <w:sz w:val="18"/>
          <w:szCs w:val="18"/>
        </w:rPr>
      </w:pPr>
      <w:r w:rsidRPr="00DC7177">
        <w:rPr>
          <w:rFonts w:ascii="Arial" w:hAnsi="Arial" w:cs="Arial"/>
          <w:sz w:val="18"/>
          <w:szCs w:val="18"/>
        </w:rPr>
        <w:t xml:space="preserve">Host Example: </w:t>
      </w:r>
      <w:r>
        <w:rPr>
          <w:rFonts w:ascii="Arial" w:hAnsi="Arial" w:cs="Arial"/>
          <w:sz w:val="18"/>
          <w:szCs w:val="18"/>
        </w:rPr>
        <w:t xml:space="preserve"> </w:t>
      </w:r>
      <w:r w:rsidRPr="00DC7177">
        <w:rPr>
          <w:rFonts w:ascii="Arial" w:hAnsi="Arial" w:cs="Arial"/>
          <w:sz w:val="18"/>
          <w:szCs w:val="18"/>
        </w:rPr>
        <w:t>FQP1*ADT.2*ADT.3*ADT/</w:t>
      </w:r>
      <w:r w:rsidRPr="00DC7177">
        <w:rPr>
          <w:rFonts w:ascii="Arial" w:hAnsi="Arial" w:cs="Arial"/>
          <w:b/>
          <w:color w:val="FF0000"/>
          <w:sz w:val="18"/>
          <w:szCs w:val="18"/>
        </w:rPr>
        <w:t>S2.3</w:t>
      </w:r>
      <w:r>
        <w:rPr>
          <w:rFonts w:ascii="Arial" w:hAnsi="Arial" w:cs="Arial"/>
          <w:sz w:val="18"/>
          <w:szCs w:val="18"/>
        </w:rPr>
        <w:t>/CJL</w:t>
      </w:r>
      <w:r w:rsidRPr="00DC7177">
        <w:rPr>
          <w:rFonts w:ascii="Arial" w:hAnsi="Arial" w:cs="Arial"/>
          <w:sz w:val="18"/>
          <w:szCs w:val="18"/>
        </w:rPr>
        <w:t xml:space="preserve"> /ET</w:t>
      </w:r>
    </w:p>
    <w:p w:rsidR="00DF293A" w:rsidRDefault="00DF293A" w:rsidP="00DF293A">
      <w:pPr>
        <w:rPr>
          <w:rFonts w:ascii="Arial" w:hAnsi="Arial" w:cs="Arial"/>
        </w:rPr>
      </w:pPr>
    </w:p>
    <w:p w:rsidR="00531853" w:rsidRDefault="00531853" w:rsidP="00DF293A">
      <w:pPr>
        <w:rPr>
          <w:rFonts w:ascii="Arial" w:hAnsi="Arial" w:cs="Arial"/>
          <w:sz w:val="20"/>
          <w:szCs w:val="20"/>
        </w:rPr>
      </w:pPr>
      <w:r w:rsidRPr="00531853">
        <w:rPr>
          <w:rFonts w:ascii="Arial" w:hAnsi="Arial" w:cs="Arial"/>
          <w:sz w:val="20"/>
          <w:szCs w:val="20"/>
        </w:rPr>
        <w:t xml:space="preserve">If you wish to </w:t>
      </w:r>
      <w:r w:rsidR="00DC7177">
        <w:rPr>
          <w:rFonts w:ascii="Arial" w:hAnsi="Arial" w:cs="Arial"/>
          <w:sz w:val="20"/>
          <w:szCs w:val="20"/>
        </w:rPr>
        <w:t>re-</w:t>
      </w:r>
      <w:r w:rsidRPr="00531853">
        <w:rPr>
          <w:rFonts w:ascii="Arial" w:hAnsi="Arial" w:cs="Arial"/>
          <w:sz w:val="20"/>
          <w:szCs w:val="20"/>
        </w:rPr>
        <w:t xml:space="preserve">select </w:t>
      </w:r>
      <w:r>
        <w:rPr>
          <w:rFonts w:ascii="Arial" w:hAnsi="Arial" w:cs="Arial"/>
          <w:sz w:val="20"/>
          <w:szCs w:val="20"/>
        </w:rPr>
        <w:t>a</w:t>
      </w:r>
      <w:r w:rsidRPr="00531853">
        <w:rPr>
          <w:rFonts w:ascii="Arial" w:hAnsi="Arial" w:cs="Arial"/>
          <w:sz w:val="20"/>
          <w:szCs w:val="20"/>
        </w:rPr>
        <w:t xml:space="preserve">ll flights at once you can use the “Select All Flights” tick box. </w:t>
      </w:r>
    </w:p>
    <w:p w:rsidR="00DC7177" w:rsidRDefault="00DC7177" w:rsidP="00DF293A">
      <w:pPr>
        <w:rPr>
          <w:rFonts w:ascii="Arial" w:hAnsi="Arial" w:cs="Arial"/>
          <w:sz w:val="20"/>
          <w:szCs w:val="20"/>
        </w:rPr>
      </w:pPr>
      <w:r>
        <w:rPr>
          <w:noProof/>
          <w:lang w:val="en-AU" w:eastAsia="en-AU"/>
        </w:rPr>
        <w:drawing>
          <wp:inline distT="0" distB="0" distL="0" distR="0" wp14:anchorId="609B9151" wp14:editId="0E186B4A">
            <wp:extent cx="1076191" cy="209524"/>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76191" cy="209524"/>
                    </a:xfrm>
                    <a:prstGeom prst="rect">
                      <a:avLst/>
                    </a:prstGeom>
                  </pic:spPr>
                </pic:pic>
              </a:graphicData>
            </a:graphic>
          </wp:inline>
        </w:drawing>
      </w:r>
    </w:p>
    <w:p w:rsidR="00876304" w:rsidRDefault="00876304" w:rsidP="00DF293A">
      <w:pPr>
        <w:rPr>
          <w:rFonts w:ascii="Arial" w:hAnsi="Arial" w:cs="Arial"/>
          <w:sz w:val="20"/>
          <w:szCs w:val="20"/>
        </w:rPr>
      </w:pPr>
    </w:p>
    <w:p w:rsidR="00876304" w:rsidRDefault="00876304" w:rsidP="00DF293A">
      <w:pPr>
        <w:rPr>
          <w:rFonts w:ascii="Arial" w:hAnsi="Arial" w:cs="Arial"/>
          <w:sz w:val="20"/>
          <w:szCs w:val="20"/>
        </w:rPr>
      </w:pPr>
    </w:p>
    <w:p w:rsidR="00943003" w:rsidRDefault="00DC7177" w:rsidP="00DF293A">
      <w:pPr>
        <w:rPr>
          <w:rFonts w:ascii="Arial" w:hAnsi="Arial" w:cs="Arial"/>
          <w:sz w:val="20"/>
          <w:szCs w:val="20"/>
        </w:rPr>
      </w:pPr>
      <w:r w:rsidRPr="00DC7177">
        <w:rPr>
          <w:rFonts w:ascii="Arial" w:hAnsi="Arial" w:cs="Arial"/>
          <w:b/>
          <w:sz w:val="20"/>
          <w:szCs w:val="20"/>
        </w:rPr>
        <w:t>Stopover:</w:t>
      </w:r>
      <w:r>
        <w:rPr>
          <w:rFonts w:ascii="Arial" w:hAnsi="Arial" w:cs="Arial"/>
          <w:sz w:val="20"/>
          <w:szCs w:val="20"/>
        </w:rPr>
        <w:t xml:space="preserve"> </w:t>
      </w:r>
      <w:r w:rsidR="00943003">
        <w:rPr>
          <w:rFonts w:ascii="Arial" w:hAnsi="Arial" w:cs="Arial"/>
          <w:sz w:val="20"/>
          <w:szCs w:val="20"/>
        </w:rPr>
        <w:t xml:space="preserve">The stopover box </w:t>
      </w:r>
      <w:r w:rsidR="002E76E8">
        <w:rPr>
          <w:rFonts w:ascii="Arial" w:hAnsi="Arial" w:cs="Arial"/>
          <w:sz w:val="20"/>
          <w:szCs w:val="20"/>
        </w:rPr>
        <w:t>allows</w:t>
      </w:r>
      <w:r w:rsidR="00943003">
        <w:rPr>
          <w:rFonts w:ascii="Arial" w:hAnsi="Arial" w:cs="Arial"/>
          <w:sz w:val="20"/>
          <w:szCs w:val="20"/>
        </w:rPr>
        <w:t xml:space="preserve"> </w:t>
      </w:r>
      <w:r w:rsidR="002E76E8">
        <w:rPr>
          <w:rFonts w:ascii="Arial" w:hAnsi="Arial" w:cs="Arial"/>
          <w:sz w:val="20"/>
          <w:szCs w:val="20"/>
        </w:rPr>
        <w:t>you</w:t>
      </w:r>
      <w:r w:rsidR="00943003">
        <w:rPr>
          <w:rFonts w:ascii="Arial" w:hAnsi="Arial" w:cs="Arial"/>
          <w:sz w:val="20"/>
          <w:szCs w:val="20"/>
        </w:rPr>
        <w:t xml:space="preserve"> to force in a stopover. </w:t>
      </w:r>
    </w:p>
    <w:p w:rsidR="00876304" w:rsidRDefault="00876304" w:rsidP="00DF293A">
      <w:pPr>
        <w:rPr>
          <w:rFonts w:ascii="Arial" w:hAnsi="Arial" w:cs="Arial"/>
          <w:sz w:val="20"/>
          <w:szCs w:val="20"/>
        </w:rPr>
      </w:pPr>
    </w:p>
    <w:p w:rsidR="00876304" w:rsidRDefault="00876304" w:rsidP="00DF293A">
      <w:pPr>
        <w:rPr>
          <w:rFonts w:ascii="Arial" w:hAnsi="Arial" w:cs="Arial"/>
          <w:sz w:val="20"/>
          <w:szCs w:val="20"/>
        </w:rPr>
      </w:pPr>
      <w:r>
        <w:rPr>
          <w:noProof/>
          <w:lang w:val="en-AU" w:eastAsia="en-AU"/>
        </w:rPr>
        <w:drawing>
          <wp:inline distT="0" distB="0" distL="0" distR="0" wp14:anchorId="48C8DAB7" wp14:editId="0AEE4EFF">
            <wp:extent cx="4600000" cy="1276191"/>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600000" cy="1276191"/>
                    </a:xfrm>
                    <a:prstGeom prst="rect">
                      <a:avLst/>
                    </a:prstGeom>
                  </pic:spPr>
                </pic:pic>
              </a:graphicData>
            </a:graphic>
          </wp:inline>
        </w:drawing>
      </w:r>
    </w:p>
    <w:p w:rsidR="00876304" w:rsidRDefault="00876304" w:rsidP="00DF293A">
      <w:pPr>
        <w:rPr>
          <w:rFonts w:ascii="Arial" w:hAnsi="Arial" w:cs="Arial"/>
          <w:sz w:val="20"/>
          <w:szCs w:val="20"/>
        </w:rPr>
      </w:pPr>
    </w:p>
    <w:p w:rsidR="00876304" w:rsidRDefault="00876304" w:rsidP="00DF293A">
      <w:pPr>
        <w:rPr>
          <w:rFonts w:ascii="Arial" w:hAnsi="Arial" w:cs="Arial"/>
          <w:sz w:val="20"/>
          <w:szCs w:val="20"/>
        </w:rPr>
      </w:pPr>
    </w:p>
    <w:p w:rsidR="00876304" w:rsidRPr="00DC7177" w:rsidRDefault="00DC7177" w:rsidP="00DF293A">
      <w:pPr>
        <w:rPr>
          <w:rFonts w:ascii="Arial" w:hAnsi="Arial" w:cs="Arial"/>
          <w:sz w:val="18"/>
          <w:szCs w:val="18"/>
        </w:rPr>
      </w:pPr>
      <w:r w:rsidRPr="00DC7177">
        <w:rPr>
          <w:rFonts w:ascii="Arial" w:hAnsi="Arial" w:cs="Arial"/>
          <w:sz w:val="18"/>
          <w:szCs w:val="18"/>
        </w:rPr>
        <w:t xml:space="preserve">Host example: </w:t>
      </w:r>
      <w:r w:rsidR="00876304" w:rsidRPr="00DC7177">
        <w:rPr>
          <w:rFonts w:ascii="Arial" w:hAnsi="Arial" w:cs="Arial"/>
          <w:sz w:val="18"/>
          <w:szCs w:val="18"/>
        </w:rPr>
        <w:t>FQP1*ADT/S1.2.3.4/</w:t>
      </w:r>
      <w:r w:rsidR="00876304" w:rsidRPr="00DC7177">
        <w:rPr>
          <w:rFonts w:ascii="Arial" w:hAnsi="Arial" w:cs="Arial"/>
          <w:b/>
          <w:color w:val="FF0000"/>
          <w:sz w:val="18"/>
          <w:szCs w:val="18"/>
        </w:rPr>
        <w:t>O2</w:t>
      </w:r>
      <w:r w:rsidR="00876304" w:rsidRPr="00DC7177">
        <w:rPr>
          <w:rFonts w:ascii="Arial" w:hAnsi="Arial" w:cs="Arial"/>
          <w:sz w:val="18"/>
          <w:szCs w:val="18"/>
        </w:rPr>
        <w:t>/CNZ/ET</w:t>
      </w:r>
    </w:p>
    <w:p w:rsidR="00876304" w:rsidRDefault="00876304" w:rsidP="00DF293A">
      <w:pPr>
        <w:rPr>
          <w:rFonts w:ascii="Arial" w:hAnsi="Arial" w:cs="Arial"/>
          <w:sz w:val="20"/>
          <w:szCs w:val="20"/>
        </w:rPr>
      </w:pPr>
    </w:p>
    <w:p w:rsidR="00876304" w:rsidRDefault="00876304" w:rsidP="00DF293A">
      <w:pPr>
        <w:rPr>
          <w:rFonts w:ascii="Arial" w:hAnsi="Arial" w:cs="Arial"/>
          <w:sz w:val="20"/>
          <w:szCs w:val="20"/>
        </w:rPr>
      </w:pPr>
    </w:p>
    <w:p w:rsidR="00531853" w:rsidRDefault="00531853" w:rsidP="00DF293A">
      <w:pPr>
        <w:rPr>
          <w:rFonts w:ascii="Arial" w:hAnsi="Arial" w:cs="Arial"/>
          <w:sz w:val="20"/>
          <w:szCs w:val="20"/>
        </w:rPr>
      </w:pPr>
    </w:p>
    <w:p w:rsidR="00DF293A" w:rsidRPr="008E4DFF" w:rsidRDefault="00CA48A0" w:rsidP="00051C17">
      <w:pPr>
        <w:pStyle w:val="Heading2"/>
        <w:numPr>
          <w:ilvl w:val="0"/>
          <w:numId w:val="0"/>
        </w:numPr>
        <w:rPr>
          <w:b/>
          <w:i w:val="0"/>
          <w:u w:val="single"/>
        </w:rPr>
      </w:pPr>
      <w:bookmarkStart w:id="95" w:name="_Toc319260891"/>
      <w:r w:rsidRPr="008E4DFF">
        <w:rPr>
          <w:b/>
          <w:i w:val="0"/>
          <w:u w:val="single"/>
        </w:rPr>
        <w:t xml:space="preserve">Fare Quote </w:t>
      </w:r>
      <w:r w:rsidR="00DF293A" w:rsidRPr="008E4DFF">
        <w:rPr>
          <w:b/>
          <w:i w:val="0"/>
          <w:u w:val="single"/>
        </w:rPr>
        <w:t>Modifiers</w:t>
      </w:r>
      <w:bookmarkEnd w:id="95"/>
      <w:r w:rsidR="00DF293A" w:rsidRPr="008E4DFF">
        <w:rPr>
          <w:b/>
          <w:i w:val="0"/>
          <w:u w:val="single"/>
        </w:rPr>
        <w:t xml:space="preserve"> </w:t>
      </w:r>
    </w:p>
    <w:p w:rsidR="00536484" w:rsidRDefault="005A5CB0" w:rsidP="00536484">
      <w:pPr>
        <w:rPr>
          <w:rFonts w:ascii="Arial" w:hAnsi="Arial" w:cs="Arial"/>
          <w:sz w:val="20"/>
          <w:szCs w:val="20"/>
        </w:rPr>
      </w:pPr>
      <w:r>
        <w:rPr>
          <w:rFonts w:ascii="Arial" w:hAnsi="Arial" w:cs="Arial"/>
          <w:sz w:val="20"/>
          <w:szCs w:val="20"/>
        </w:rPr>
        <w:t xml:space="preserve">ATS allows </w:t>
      </w:r>
      <w:r w:rsidR="002E76E8">
        <w:rPr>
          <w:rFonts w:ascii="Arial" w:hAnsi="Arial" w:cs="Arial"/>
          <w:sz w:val="20"/>
          <w:szCs w:val="20"/>
        </w:rPr>
        <w:t>you</w:t>
      </w:r>
      <w:r>
        <w:rPr>
          <w:rFonts w:ascii="Arial" w:hAnsi="Arial" w:cs="Arial"/>
          <w:sz w:val="20"/>
          <w:szCs w:val="20"/>
        </w:rPr>
        <w:t xml:space="preserve"> to select additional modifiers for the quote</w:t>
      </w:r>
      <w:r w:rsidR="00536484">
        <w:rPr>
          <w:rFonts w:ascii="Arial" w:hAnsi="Arial" w:cs="Arial"/>
          <w:sz w:val="20"/>
          <w:szCs w:val="20"/>
        </w:rPr>
        <w:t>, if required</w:t>
      </w:r>
      <w:r>
        <w:rPr>
          <w:rFonts w:ascii="Arial" w:hAnsi="Arial" w:cs="Arial"/>
          <w:sz w:val="20"/>
          <w:szCs w:val="20"/>
        </w:rPr>
        <w:t xml:space="preserve">. </w:t>
      </w:r>
      <w:r w:rsidR="00CA75B8">
        <w:rPr>
          <w:rFonts w:ascii="Arial" w:hAnsi="Arial" w:cs="Arial"/>
          <w:sz w:val="20"/>
          <w:szCs w:val="20"/>
        </w:rPr>
        <w:t xml:space="preserve">To activate the modifier boxes you need to select the field by putting a tick in the relevant box. </w:t>
      </w:r>
    </w:p>
    <w:p w:rsidR="00536484" w:rsidRDefault="00536484" w:rsidP="00536484">
      <w:pPr>
        <w:rPr>
          <w:rFonts w:ascii="Arial" w:hAnsi="Arial" w:cs="Arial"/>
          <w:sz w:val="20"/>
          <w:szCs w:val="20"/>
        </w:rPr>
      </w:pPr>
    </w:p>
    <w:p w:rsidR="00D870BB" w:rsidRDefault="00536484" w:rsidP="00536484">
      <w:pPr>
        <w:rPr>
          <w:rFonts w:ascii="Arial" w:hAnsi="Arial" w:cs="Arial"/>
          <w:sz w:val="20"/>
          <w:szCs w:val="20"/>
        </w:rPr>
      </w:pPr>
      <w:r w:rsidRPr="002A017C">
        <w:rPr>
          <w:rFonts w:ascii="Arial" w:hAnsi="Arial" w:cs="Arial"/>
          <w:sz w:val="20"/>
          <w:szCs w:val="20"/>
        </w:rPr>
        <w:t xml:space="preserve">When you have finished adding </w:t>
      </w:r>
      <w:r>
        <w:rPr>
          <w:rFonts w:ascii="Arial" w:hAnsi="Arial" w:cs="Arial"/>
          <w:sz w:val="20"/>
          <w:szCs w:val="20"/>
        </w:rPr>
        <w:t>the</w:t>
      </w:r>
      <w:r w:rsidRPr="002A017C">
        <w:rPr>
          <w:rFonts w:ascii="Arial" w:hAnsi="Arial" w:cs="Arial"/>
          <w:sz w:val="20"/>
          <w:szCs w:val="20"/>
        </w:rPr>
        <w:t xml:space="preserve"> modifiers</w:t>
      </w:r>
      <w:r>
        <w:rPr>
          <w:rFonts w:ascii="Arial" w:hAnsi="Arial" w:cs="Arial"/>
          <w:sz w:val="20"/>
          <w:szCs w:val="20"/>
        </w:rPr>
        <w:t xml:space="preserve"> </w:t>
      </w:r>
      <w:r w:rsidRPr="002A017C">
        <w:rPr>
          <w:rFonts w:ascii="Arial" w:hAnsi="Arial" w:cs="Arial"/>
          <w:sz w:val="20"/>
          <w:szCs w:val="20"/>
        </w:rPr>
        <w:t xml:space="preserve">for the quote you would click </w:t>
      </w:r>
      <w:r w:rsidRPr="00CA48A0">
        <w:rPr>
          <w:rFonts w:ascii="Arial" w:hAnsi="Arial" w:cs="Arial"/>
          <w:b/>
          <w:sz w:val="20"/>
          <w:szCs w:val="20"/>
        </w:rPr>
        <w:t>&lt;&lt;Get Fare Quote&gt;&gt;</w:t>
      </w:r>
      <w:r>
        <w:rPr>
          <w:rFonts w:ascii="Arial" w:hAnsi="Arial" w:cs="Arial"/>
          <w:sz w:val="20"/>
          <w:szCs w:val="20"/>
        </w:rPr>
        <w:t xml:space="preserve"> to continue.</w:t>
      </w:r>
      <w:r w:rsidR="00D870BB">
        <w:rPr>
          <w:rFonts w:ascii="Arial" w:hAnsi="Arial" w:cs="Arial"/>
          <w:sz w:val="20"/>
          <w:szCs w:val="20"/>
        </w:rPr>
        <w:t xml:space="preserve"> </w:t>
      </w:r>
    </w:p>
    <w:p w:rsidR="005A5CB0" w:rsidRDefault="005A5CB0" w:rsidP="00DF293A">
      <w:pPr>
        <w:rPr>
          <w:rFonts w:ascii="Arial" w:hAnsi="Arial" w:cs="Arial"/>
          <w:sz w:val="20"/>
          <w:szCs w:val="20"/>
        </w:rPr>
      </w:pPr>
    </w:p>
    <w:p w:rsidR="005A5CB0" w:rsidRPr="002A017C" w:rsidRDefault="005A5CB0" w:rsidP="00DF293A">
      <w:pPr>
        <w:rPr>
          <w:rFonts w:ascii="Arial" w:hAnsi="Arial" w:cs="Arial"/>
          <w:sz w:val="20"/>
          <w:szCs w:val="20"/>
        </w:rPr>
      </w:pPr>
      <w:r>
        <w:rPr>
          <w:noProof/>
          <w:lang w:val="en-AU" w:eastAsia="en-AU"/>
        </w:rPr>
        <w:drawing>
          <wp:inline distT="0" distB="0" distL="0" distR="0" wp14:anchorId="57855E0E" wp14:editId="32762A89">
            <wp:extent cx="5943600" cy="1572895"/>
            <wp:effectExtent l="0" t="0" r="0" b="825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1572895"/>
                    </a:xfrm>
                    <a:prstGeom prst="rect">
                      <a:avLst/>
                    </a:prstGeom>
                  </pic:spPr>
                </pic:pic>
              </a:graphicData>
            </a:graphic>
          </wp:inline>
        </w:drawing>
      </w:r>
    </w:p>
    <w:p w:rsidR="00DF293A" w:rsidRDefault="00DF293A" w:rsidP="002A017C">
      <w:pPr>
        <w:rPr>
          <w:rFonts w:ascii="Arial" w:hAnsi="Arial" w:cs="Arial"/>
          <w:sz w:val="20"/>
          <w:szCs w:val="20"/>
        </w:rPr>
      </w:pPr>
    </w:p>
    <w:p w:rsidR="00D870BB" w:rsidRDefault="00D870BB" w:rsidP="002A017C">
      <w:pPr>
        <w:rPr>
          <w:rFonts w:ascii="Arial" w:hAnsi="Arial" w:cs="Arial"/>
          <w:sz w:val="20"/>
          <w:szCs w:val="20"/>
        </w:rPr>
      </w:pPr>
    </w:p>
    <w:p w:rsidR="00D870BB" w:rsidRDefault="00D870BB" w:rsidP="00D870BB">
      <w:pPr>
        <w:rPr>
          <w:rFonts w:ascii="Arial" w:hAnsi="Arial" w:cs="Arial"/>
          <w:sz w:val="20"/>
          <w:szCs w:val="20"/>
        </w:rPr>
      </w:pPr>
      <w:r>
        <w:rPr>
          <w:rFonts w:ascii="Arial" w:hAnsi="Arial" w:cs="Arial"/>
          <w:sz w:val="20"/>
          <w:szCs w:val="20"/>
        </w:rPr>
        <w:t xml:space="preserve">Below are detailed examples of each modifier and the equivalent host entry used when these </w:t>
      </w:r>
      <w:r w:rsidR="00C84234">
        <w:rPr>
          <w:rFonts w:ascii="Arial" w:hAnsi="Arial" w:cs="Arial"/>
          <w:sz w:val="20"/>
          <w:szCs w:val="20"/>
        </w:rPr>
        <w:t xml:space="preserve">are selected. </w:t>
      </w:r>
      <w:r>
        <w:rPr>
          <w:rFonts w:ascii="Arial" w:hAnsi="Arial" w:cs="Arial"/>
          <w:sz w:val="20"/>
          <w:szCs w:val="20"/>
        </w:rPr>
        <w:t xml:space="preserve">  </w:t>
      </w:r>
    </w:p>
    <w:p w:rsidR="007E333E" w:rsidRDefault="007E333E" w:rsidP="00D870BB">
      <w:pPr>
        <w:rPr>
          <w:rFonts w:ascii="Arial" w:hAnsi="Arial" w:cs="Arial"/>
          <w:sz w:val="20"/>
          <w:szCs w:val="20"/>
        </w:rPr>
      </w:pPr>
    </w:p>
    <w:p w:rsidR="00D870BB" w:rsidRPr="002A017C" w:rsidRDefault="00D870BB" w:rsidP="00D870BB">
      <w:pPr>
        <w:rPr>
          <w:rFonts w:ascii="Arial" w:hAnsi="Arial" w:cs="Arial"/>
          <w:sz w:val="20"/>
          <w:szCs w:val="20"/>
        </w:rPr>
      </w:pPr>
    </w:p>
    <w:p w:rsidR="00DF293A" w:rsidRDefault="00E57E9C" w:rsidP="002A017C">
      <w:pPr>
        <w:rPr>
          <w:rFonts w:ascii="Arial" w:hAnsi="Arial" w:cs="Arial"/>
          <w:sz w:val="20"/>
          <w:szCs w:val="20"/>
        </w:rPr>
      </w:pPr>
      <w:r w:rsidRPr="00807004">
        <w:rPr>
          <w:rFonts w:ascii="Arial" w:hAnsi="Arial" w:cs="Arial"/>
          <w:b/>
          <w:sz w:val="20"/>
          <w:szCs w:val="20"/>
        </w:rPr>
        <w:t>Exempt Taxes</w:t>
      </w:r>
      <w:r>
        <w:rPr>
          <w:rFonts w:ascii="Arial" w:hAnsi="Arial" w:cs="Arial"/>
          <w:sz w:val="20"/>
          <w:szCs w:val="20"/>
        </w:rPr>
        <w:t xml:space="preserve">: Select the tax you wish to exempt and then click on the arrow to move it to the exempt column. The same process is used to remove the tax. </w:t>
      </w:r>
    </w:p>
    <w:p w:rsidR="00AD370B" w:rsidRDefault="00AD370B" w:rsidP="002A017C">
      <w:pPr>
        <w:rPr>
          <w:rFonts w:ascii="Arial" w:hAnsi="Arial" w:cs="Arial"/>
          <w:sz w:val="20"/>
          <w:szCs w:val="20"/>
        </w:rPr>
      </w:pPr>
    </w:p>
    <w:p w:rsidR="00AD370B" w:rsidRDefault="00AD370B" w:rsidP="002A017C">
      <w:pPr>
        <w:rPr>
          <w:rFonts w:ascii="Arial" w:hAnsi="Arial" w:cs="Arial"/>
          <w:sz w:val="20"/>
          <w:szCs w:val="20"/>
        </w:rPr>
      </w:pPr>
      <w:r>
        <w:rPr>
          <w:rFonts w:ascii="Arial" w:hAnsi="Arial" w:cs="Arial"/>
          <w:sz w:val="20"/>
          <w:szCs w:val="20"/>
        </w:rPr>
        <w:t xml:space="preserve">After clicking in the tax box you can start typing the tax code and the box will automatically move to the codes starting with that letter, or you can type the full tax code </w:t>
      </w:r>
      <w:r w:rsidR="00E228D5">
        <w:rPr>
          <w:rFonts w:ascii="Arial" w:hAnsi="Arial" w:cs="Arial"/>
          <w:sz w:val="20"/>
          <w:szCs w:val="20"/>
        </w:rPr>
        <w:t xml:space="preserve">and this will then be highlighted. </w:t>
      </w:r>
      <w:r>
        <w:rPr>
          <w:rFonts w:ascii="Arial" w:hAnsi="Arial" w:cs="Arial"/>
          <w:sz w:val="20"/>
          <w:szCs w:val="20"/>
        </w:rPr>
        <w:t xml:space="preserve"> </w:t>
      </w:r>
    </w:p>
    <w:p w:rsidR="00AD370B" w:rsidRDefault="00AD370B" w:rsidP="002A017C">
      <w:pPr>
        <w:rPr>
          <w:rFonts w:ascii="Arial" w:hAnsi="Arial" w:cs="Arial"/>
          <w:sz w:val="20"/>
          <w:szCs w:val="20"/>
        </w:rPr>
      </w:pPr>
    </w:p>
    <w:p w:rsidR="00E57E9C" w:rsidRDefault="00E57E9C" w:rsidP="002A017C">
      <w:pPr>
        <w:rPr>
          <w:rFonts w:ascii="Arial" w:hAnsi="Arial" w:cs="Arial"/>
          <w:sz w:val="20"/>
          <w:szCs w:val="20"/>
        </w:rPr>
      </w:pPr>
    </w:p>
    <w:p w:rsidR="00E57E9C" w:rsidRDefault="00E57E9C" w:rsidP="002A017C">
      <w:pPr>
        <w:rPr>
          <w:rFonts w:ascii="Arial" w:hAnsi="Arial" w:cs="Arial"/>
          <w:sz w:val="20"/>
          <w:szCs w:val="20"/>
        </w:rPr>
      </w:pPr>
      <w:r>
        <w:rPr>
          <w:rFonts w:ascii="Arial" w:hAnsi="Arial" w:cs="Arial"/>
          <w:noProof/>
          <w:sz w:val="20"/>
          <w:szCs w:val="20"/>
          <w:lang w:val="en-AU" w:eastAsia="en-AU"/>
        </w:rPr>
        <mc:AlternateContent>
          <mc:Choice Requires="wps">
            <w:drawing>
              <wp:anchor distT="0" distB="0" distL="114300" distR="114300" simplePos="0" relativeHeight="251746304" behindDoc="0" locked="0" layoutInCell="1" allowOverlap="1" wp14:anchorId="200A1859" wp14:editId="3E54E28D">
                <wp:simplePos x="0" y="0"/>
                <wp:positionH relativeFrom="column">
                  <wp:posOffset>5200650</wp:posOffset>
                </wp:positionH>
                <wp:positionV relativeFrom="paragraph">
                  <wp:posOffset>727075</wp:posOffset>
                </wp:positionV>
                <wp:extent cx="161925" cy="161925"/>
                <wp:effectExtent l="0" t="0" r="28575" b="28575"/>
                <wp:wrapNone/>
                <wp:docPr id="134" name="Rectangle 134"/>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4" o:spid="_x0000_s1026" style="position:absolute;margin-left:409.5pt;margin-top:57.25pt;width:12.75pt;height:12.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" filled="f" strokecolor="red" strokeweight="2pt"/>
            </w:pict>
          </mc:Fallback>
        </mc:AlternateContent>
      </w:r>
      <w:r>
        <w:rPr>
          <w:rFonts w:ascii="Arial" w:hAnsi="Arial" w:cs="Arial"/>
          <w:noProof/>
          <w:sz w:val="20"/>
          <w:szCs w:val="20"/>
          <w:lang w:val="en-AU" w:eastAsia="en-AU"/>
        </w:rPr>
        <mc:AlternateContent>
          <mc:Choice Requires="wps">
            <w:drawing>
              <wp:anchor distT="0" distB="0" distL="114300" distR="114300" simplePos="0" relativeHeight="251744256" behindDoc="0" locked="0" layoutInCell="1" allowOverlap="1" wp14:anchorId="560F61F6" wp14:editId="272DFDA6">
                <wp:simplePos x="0" y="0"/>
                <wp:positionH relativeFrom="column">
                  <wp:posOffset>781050</wp:posOffset>
                </wp:positionH>
                <wp:positionV relativeFrom="paragraph">
                  <wp:posOffset>412750</wp:posOffset>
                </wp:positionV>
                <wp:extent cx="161925" cy="161925"/>
                <wp:effectExtent l="0" t="0" r="28575" b="28575"/>
                <wp:wrapNone/>
                <wp:docPr id="133" name="Rectangle 133"/>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3" o:spid="_x0000_s1026" style="position:absolute;margin-left:61.5pt;margin-top:32.5pt;width:12.75pt;height:12.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" filled="f" strokecolor="red" strokeweight="2pt"/>
            </w:pict>
          </mc:Fallback>
        </mc:AlternateContent>
      </w:r>
      <w:r w:rsidRPr="00E57E9C">
        <w:rPr>
          <w:rFonts w:ascii="Arial" w:hAnsi="Arial" w:cs="Arial"/>
          <w:sz w:val="20"/>
          <w:szCs w:val="20"/>
        </w:rPr>
        <w:t>Add</w:t>
      </w:r>
      <w:r>
        <w:rPr>
          <w:rFonts w:ascii="Arial" w:hAnsi="Arial" w:cs="Arial"/>
          <w:sz w:val="20"/>
          <w:szCs w:val="20"/>
        </w:rPr>
        <w:t xml:space="preserve">: </w:t>
      </w:r>
      <w:r>
        <w:rPr>
          <w:noProof/>
          <w:lang w:val="en-AU" w:eastAsia="en-AU"/>
        </w:rPr>
        <w:drawing>
          <wp:inline distT="0" distB="0" distL="0" distR="0" wp14:anchorId="2A6896A2" wp14:editId="096789B7">
            <wp:extent cx="1157165" cy="981075"/>
            <wp:effectExtent l="0" t="0" r="508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57021" cy="980953"/>
                    </a:xfrm>
                    <a:prstGeom prst="rect">
                      <a:avLst/>
                    </a:prstGeom>
                  </pic:spPr>
                </pic:pic>
              </a:graphicData>
            </a:graphic>
          </wp:inline>
        </w:drawing>
      </w:r>
      <w:r>
        <w:rPr>
          <w:rFonts w:ascii="Arial" w:hAnsi="Arial" w:cs="Arial"/>
          <w:sz w:val="20"/>
          <w:szCs w:val="20"/>
        </w:rPr>
        <w:t xml:space="preserve">       </w:t>
      </w:r>
      <w:r>
        <w:rPr>
          <w:noProof/>
          <w:lang w:val="en-AU" w:eastAsia="en-AU"/>
        </w:rPr>
        <w:drawing>
          <wp:inline distT="0" distB="0" distL="0" distR="0" wp14:anchorId="641AE22F" wp14:editId="76640175">
            <wp:extent cx="1147359" cy="98107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147216" cy="980953"/>
                    </a:xfrm>
                    <a:prstGeom prst="rect">
                      <a:avLst/>
                    </a:prstGeom>
                  </pic:spPr>
                </pic:pic>
              </a:graphicData>
            </a:graphic>
          </wp:inline>
        </w:drawing>
      </w:r>
      <w:r>
        <w:rPr>
          <w:rFonts w:ascii="Arial" w:hAnsi="Arial" w:cs="Arial"/>
          <w:sz w:val="20"/>
          <w:szCs w:val="20"/>
        </w:rPr>
        <w:t xml:space="preserve">   Remove: </w:t>
      </w:r>
      <w:r>
        <w:rPr>
          <w:noProof/>
          <w:lang w:val="en-AU" w:eastAsia="en-AU"/>
        </w:rPr>
        <w:drawing>
          <wp:inline distT="0" distB="0" distL="0" distR="0" wp14:anchorId="7598E448" wp14:editId="057A84E3">
            <wp:extent cx="1133475" cy="944563"/>
            <wp:effectExtent l="0" t="0" r="0" b="825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133393" cy="944495"/>
                    </a:xfrm>
                    <a:prstGeom prst="rect">
                      <a:avLst/>
                    </a:prstGeom>
                  </pic:spPr>
                </pic:pic>
              </a:graphicData>
            </a:graphic>
          </wp:inline>
        </w:drawing>
      </w:r>
      <w:r>
        <w:rPr>
          <w:rFonts w:ascii="Arial" w:hAnsi="Arial" w:cs="Arial"/>
          <w:sz w:val="20"/>
          <w:szCs w:val="20"/>
        </w:rPr>
        <w:t xml:space="preserve">  </w:t>
      </w:r>
      <w:r>
        <w:rPr>
          <w:noProof/>
          <w:lang w:val="en-AU" w:eastAsia="en-AU"/>
        </w:rPr>
        <w:drawing>
          <wp:inline distT="0" distB="0" distL="0" distR="0" wp14:anchorId="4848AD24" wp14:editId="27270C28">
            <wp:extent cx="1143000" cy="969065"/>
            <wp:effectExtent l="0" t="0" r="0" b="254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142857" cy="968944"/>
                    </a:xfrm>
                    <a:prstGeom prst="rect">
                      <a:avLst/>
                    </a:prstGeom>
                  </pic:spPr>
                </pic:pic>
              </a:graphicData>
            </a:graphic>
          </wp:inline>
        </w:drawing>
      </w:r>
    </w:p>
    <w:p w:rsidR="00E57E9C" w:rsidRDefault="00E57E9C" w:rsidP="002A017C">
      <w:pPr>
        <w:rPr>
          <w:rFonts w:ascii="Arial" w:hAnsi="Arial" w:cs="Arial"/>
          <w:sz w:val="20"/>
          <w:szCs w:val="20"/>
        </w:rPr>
      </w:pPr>
    </w:p>
    <w:p w:rsidR="00E57E9C" w:rsidRPr="002906EC" w:rsidRDefault="005E4279" w:rsidP="002A017C">
      <w:pPr>
        <w:rPr>
          <w:rFonts w:ascii="Arial" w:hAnsi="Arial" w:cs="Arial"/>
          <w:sz w:val="18"/>
          <w:szCs w:val="18"/>
        </w:rPr>
      </w:pPr>
      <w:r w:rsidRPr="002906EC">
        <w:rPr>
          <w:rFonts w:ascii="Arial" w:hAnsi="Arial" w:cs="Arial"/>
          <w:sz w:val="18"/>
          <w:szCs w:val="18"/>
        </w:rPr>
        <w:t>Host example: FQP1*ADT.2*ADT.3*ADT/S2.3/CUA/</w:t>
      </w:r>
      <w:r w:rsidRPr="002906EC">
        <w:rPr>
          <w:rFonts w:ascii="Arial" w:hAnsi="Arial" w:cs="Arial"/>
          <w:b/>
          <w:color w:val="FF0000"/>
          <w:sz w:val="18"/>
          <w:szCs w:val="18"/>
        </w:rPr>
        <w:t>TE-UO</w:t>
      </w:r>
      <w:r w:rsidRPr="002906EC">
        <w:rPr>
          <w:rFonts w:ascii="Arial" w:hAnsi="Arial" w:cs="Arial"/>
          <w:sz w:val="18"/>
          <w:szCs w:val="18"/>
        </w:rPr>
        <w:t>/ET</w:t>
      </w:r>
    </w:p>
    <w:p w:rsidR="00E57E9C" w:rsidRDefault="00E57E9C" w:rsidP="002A017C">
      <w:pPr>
        <w:rPr>
          <w:rFonts w:ascii="Arial" w:hAnsi="Arial" w:cs="Arial"/>
          <w:sz w:val="20"/>
          <w:szCs w:val="20"/>
        </w:rPr>
      </w:pPr>
    </w:p>
    <w:p w:rsidR="00E57E9C" w:rsidRDefault="00E57E9C" w:rsidP="002A017C">
      <w:pPr>
        <w:rPr>
          <w:rFonts w:ascii="Arial" w:hAnsi="Arial" w:cs="Arial"/>
          <w:sz w:val="20"/>
          <w:szCs w:val="20"/>
        </w:rPr>
      </w:pPr>
    </w:p>
    <w:p w:rsidR="00DF293A" w:rsidRDefault="00DF293A" w:rsidP="002A017C">
      <w:pPr>
        <w:rPr>
          <w:rFonts w:ascii="Arial" w:hAnsi="Arial" w:cs="Arial"/>
          <w:sz w:val="20"/>
          <w:szCs w:val="20"/>
        </w:rPr>
      </w:pPr>
      <w:r w:rsidRPr="00807004">
        <w:rPr>
          <w:rFonts w:ascii="Arial" w:hAnsi="Arial" w:cs="Arial"/>
          <w:b/>
          <w:sz w:val="20"/>
          <w:szCs w:val="20"/>
        </w:rPr>
        <w:t>Currency for the Quote</w:t>
      </w:r>
      <w:r w:rsidRPr="002A017C">
        <w:rPr>
          <w:rFonts w:ascii="Arial" w:hAnsi="Arial" w:cs="Arial"/>
          <w:sz w:val="20"/>
          <w:szCs w:val="20"/>
        </w:rPr>
        <w:t xml:space="preserve"> – </w:t>
      </w:r>
      <w:r w:rsidR="005E4279">
        <w:rPr>
          <w:rFonts w:ascii="Arial" w:hAnsi="Arial" w:cs="Arial"/>
          <w:sz w:val="20"/>
          <w:szCs w:val="20"/>
        </w:rPr>
        <w:t xml:space="preserve">To activate this modifier you must first put a tick in the box, it will then default to USD. This can be changed by </w:t>
      </w:r>
      <w:r w:rsidRPr="002A017C">
        <w:rPr>
          <w:rFonts w:ascii="Arial" w:hAnsi="Arial" w:cs="Arial"/>
          <w:sz w:val="20"/>
          <w:szCs w:val="20"/>
        </w:rPr>
        <w:t>us</w:t>
      </w:r>
      <w:r w:rsidR="005E4279">
        <w:rPr>
          <w:rFonts w:ascii="Arial" w:hAnsi="Arial" w:cs="Arial"/>
          <w:sz w:val="20"/>
          <w:szCs w:val="20"/>
        </w:rPr>
        <w:t xml:space="preserve">ing </w:t>
      </w:r>
      <w:r w:rsidRPr="002A017C">
        <w:rPr>
          <w:rFonts w:ascii="Arial" w:hAnsi="Arial" w:cs="Arial"/>
          <w:sz w:val="20"/>
          <w:szCs w:val="20"/>
        </w:rPr>
        <w:t xml:space="preserve">the radio button on the right of USD to type your own choice. </w:t>
      </w:r>
    </w:p>
    <w:p w:rsidR="00E228D5" w:rsidRDefault="00E228D5" w:rsidP="002A017C">
      <w:pPr>
        <w:rPr>
          <w:rFonts w:ascii="Arial" w:hAnsi="Arial" w:cs="Arial"/>
          <w:sz w:val="20"/>
          <w:szCs w:val="20"/>
        </w:rPr>
      </w:pPr>
    </w:p>
    <w:p w:rsidR="00E228D5" w:rsidRPr="002A017C" w:rsidRDefault="00E228D5" w:rsidP="002A017C">
      <w:pPr>
        <w:rPr>
          <w:rFonts w:ascii="Arial" w:hAnsi="Arial" w:cs="Arial"/>
          <w:sz w:val="20"/>
          <w:szCs w:val="20"/>
        </w:rPr>
      </w:pPr>
      <w:r>
        <w:rPr>
          <w:noProof/>
          <w:lang w:val="en-AU" w:eastAsia="en-AU"/>
        </w:rPr>
        <w:drawing>
          <wp:inline distT="0" distB="0" distL="0" distR="0" wp14:anchorId="25FB2F77" wp14:editId="3058A227">
            <wp:extent cx="2009524" cy="257143"/>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009524" cy="257143"/>
                    </a:xfrm>
                    <a:prstGeom prst="rect">
                      <a:avLst/>
                    </a:prstGeom>
                  </pic:spPr>
                </pic:pic>
              </a:graphicData>
            </a:graphic>
          </wp:inline>
        </w:drawing>
      </w:r>
      <w:r w:rsidR="005E4279">
        <w:rPr>
          <w:rFonts w:ascii="Arial" w:hAnsi="Arial" w:cs="Arial"/>
          <w:sz w:val="20"/>
          <w:szCs w:val="20"/>
        </w:rPr>
        <w:t xml:space="preserve">  </w:t>
      </w:r>
      <w:r w:rsidR="00C84234">
        <w:rPr>
          <w:rFonts w:ascii="Arial" w:hAnsi="Arial" w:cs="Arial"/>
          <w:sz w:val="20"/>
          <w:szCs w:val="20"/>
        </w:rPr>
        <w:t xml:space="preserve">  </w:t>
      </w:r>
      <w:r w:rsidR="005E4279">
        <w:rPr>
          <w:rFonts w:ascii="Arial" w:hAnsi="Arial" w:cs="Arial"/>
          <w:sz w:val="20"/>
          <w:szCs w:val="20"/>
        </w:rPr>
        <w:t xml:space="preserve">or   </w:t>
      </w:r>
      <w:r w:rsidR="00C84234">
        <w:rPr>
          <w:rFonts w:ascii="Arial" w:hAnsi="Arial" w:cs="Arial"/>
          <w:sz w:val="20"/>
          <w:szCs w:val="20"/>
        </w:rPr>
        <w:t xml:space="preserve"> </w:t>
      </w:r>
      <w:r w:rsidR="005E4279">
        <w:rPr>
          <w:rFonts w:ascii="Arial" w:hAnsi="Arial" w:cs="Arial"/>
          <w:sz w:val="20"/>
          <w:szCs w:val="20"/>
        </w:rPr>
        <w:t xml:space="preserve"> </w:t>
      </w:r>
      <w:r w:rsidR="005E4279">
        <w:rPr>
          <w:noProof/>
          <w:lang w:val="en-AU" w:eastAsia="en-AU"/>
        </w:rPr>
        <w:drawing>
          <wp:inline distT="0" distB="0" distL="0" distR="0" wp14:anchorId="035DB239" wp14:editId="36B5535C">
            <wp:extent cx="2019048" cy="238095"/>
            <wp:effectExtent l="0" t="0" r="63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019048" cy="238095"/>
                    </a:xfrm>
                    <a:prstGeom prst="rect">
                      <a:avLst/>
                    </a:prstGeom>
                  </pic:spPr>
                </pic:pic>
              </a:graphicData>
            </a:graphic>
          </wp:inline>
        </w:drawing>
      </w:r>
    </w:p>
    <w:p w:rsidR="00DF293A" w:rsidRDefault="00DF293A" w:rsidP="002A017C">
      <w:pPr>
        <w:rPr>
          <w:rFonts w:ascii="Arial" w:hAnsi="Arial" w:cs="Arial"/>
          <w:sz w:val="20"/>
          <w:szCs w:val="20"/>
        </w:rPr>
      </w:pPr>
    </w:p>
    <w:p w:rsidR="005E4279" w:rsidRDefault="005E4279" w:rsidP="002A017C">
      <w:pPr>
        <w:rPr>
          <w:rFonts w:ascii="Arial" w:hAnsi="Arial" w:cs="Arial"/>
          <w:sz w:val="20"/>
          <w:szCs w:val="20"/>
        </w:rPr>
      </w:pPr>
      <w:r w:rsidRPr="002906EC">
        <w:rPr>
          <w:rFonts w:ascii="Arial" w:hAnsi="Arial" w:cs="Arial"/>
          <w:sz w:val="18"/>
          <w:szCs w:val="18"/>
        </w:rPr>
        <w:t>Host example: FQP1*ADT.2*ADT.3*ADT/S2.3/CUA</w:t>
      </w:r>
      <w:r w:rsidRPr="002906EC">
        <w:rPr>
          <w:rFonts w:ascii="Arial" w:hAnsi="Arial" w:cs="Arial"/>
          <w:b/>
          <w:color w:val="FF0000"/>
          <w:sz w:val="18"/>
          <w:szCs w:val="18"/>
        </w:rPr>
        <w:t>:USD</w:t>
      </w:r>
      <w:r w:rsidRPr="002906EC">
        <w:rPr>
          <w:rFonts w:ascii="Arial" w:hAnsi="Arial" w:cs="Arial"/>
          <w:sz w:val="18"/>
          <w:szCs w:val="18"/>
        </w:rPr>
        <w:t>/ET</w:t>
      </w:r>
      <w:r w:rsidR="00C84234">
        <w:rPr>
          <w:rFonts w:ascii="Arial" w:hAnsi="Arial" w:cs="Arial"/>
          <w:sz w:val="18"/>
          <w:szCs w:val="18"/>
        </w:rPr>
        <w:t xml:space="preserve">   or   </w:t>
      </w:r>
      <w:r w:rsidR="00C84234" w:rsidRPr="00C84234">
        <w:rPr>
          <w:rFonts w:ascii="Arial" w:hAnsi="Arial" w:cs="Arial"/>
          <w:sz w:val="18"/>
          <w:szCs w:val="18"/>
        </w:rPr>
        <w:t>FQP1*ADT.2*ADT.3*ADT/S2.3/CUA</w:t>
      </w:r>
      <w:r w:rsidR="00C84234" w:rsidRPr="00C84234">
        <w:rPr>
          <w:rFonts w:ascii="Arial" w:hAnsi="Arial" w:cs="Arial"/>
          <w:b/>
          <w:color w:val="FF0000"/>
          <w:sz w:val="18"/>
          <w:szCs w:val="18"/>
        </w:rPr>
        <w:t>:AUD</w:t>
      </w:r>
      <w:r w:rsidR="00C84234">
        <w:rPr>
          <w:rFonts w:ascii="Arial" w:hAnsi="Arial" w:cs="Arial"/>
          <w:sz w:val="18"/>
          <w:szCs w:val="18"/>
        </w:rPr>
        <w:t>/</w:t>
      </w:r>
      <w:r w:rsidR="00C84234" w:rsidRPr="00C84234">
        <w:rPr>
          <w:rFonts w:ascii="Arial" w:hAnsi="Arial" w:cs="Arial"/>
          <w:sz w:val="18"/>
          <w:szCs w:val="18"/>
        </w:rPr>
        <w:t>ET</w:t>
      </w:r>
    </w:p>
    <w:p w:rsidR="005E4279" w:rsidRDefault="005E4279" w:rsidP="002A017C">
      <w:pPr>
        <w:rPr>
          <w:rFonts w:ascii="Arial" w:hAnsi="Arial" w:cs="Arial"/>
          <w:sz w:val="20"/>
          <w:szCs w:val="20"/>
        </w:rPr>
      </w:pPr>
    </w:p>
    <w:p w:rsidR="00C84234" w:rsidRPr="002A017C" w:rsidRDefault="00C84234" w:rsidP="002A017C">
      <w:pPr>
        <w:rPr>
          <w:rFonts w:ascii="Arial" w:hAnsi="Arial" w:cs="Arial"/>
          <w:sz w:val="20"/>
          <w:szCs w:val="20"/>
        </w:rPr>
      </w:pPr>
    </w:p>
    <w:p w:rsidR="00DF293A" w:rsidRDefault="00DF293A" w:rsidP="002A017C">
      <w:pPr>
        <w:rPr>
          <w:rFonts w:ascii="Arial" w:hAnsi="Arial" w:cs="Arial"/>
          <w:sz w:val="20"/>
          <w:szCs w:val="20"/>
        </w:rPr>
      </w:pPr>
      <w:r w:rsidRPr="00807004">
        <w:rPr>
          <w:rFonts w:ascii="Arial" w:hAnsi="Arial" w:cs="Arial"/>
          <w:b/>
          <w:sz w:val="20"/>
          <w:szCs w:val="20"/>
        </w:rPr>
        <w:t>Alternate Currency for the Quote</w:t>
      </w:r>
      <w:r w:rsidRPr="002A017C">
        <w:rPr>
          <w:rFonts w:ascii="Arial" w:hAnsi="Arial" w:cs="Arial"/>
          <w:sz w:val="20"/>
          <w:szCs w:val="20"/>
        </w:rPr>
        <w:t xml:space="preserve"> – </w:t>
      </w:r>
      <w:r w:rsidR="005E4279">
        <w:rPr>
          <w:rFonts w:ascii="Arial" w:hAnsi="Arial" w:cs="Arial"/>
          <w:sz w:val="20"/>
          <w:szCs w:val="20"/>
        </w:rPr>
        <w:t xml:space="preserve">To activate this modifier you must first put a tick in the box, then add the currency you wish to quote. </w:t>
      </w:r>
      <w:r w:rsidRPr="002A017C">
        <w:rPr>
          <w:rFonts w:ascii="Arial" w:hAnsi="Arial" w:cs="Arial"/>
          <w:sz w:val="20"/>
          <w:szCs w:val="20"/>
        </w:rPr>
        <w:t xml:space="preserve"> </w:t>
      </w:r>
    </w:p>
    <w:p w:rsidR="00B2279F" w:rsidRDefault="00B2279F" w:rsidP="002A017C">
      <w:pPr>
        <w:rPr>
          <w:rFonts w:ascii="Arial" w:hAnsi="Arial" w:cs="Arial"/>
          <w:sz w:val="20"/>
          <w:szCs w:val="20"/>
        </w:rPr>
      </w:pPr>
    </w:p>
    <w:p w:rsidR="00B2279F" w:rsidRDefault="00B2279F" w:rsidP="002A017C">
      <w:pPr>
        <w:rPr>
          <w:rFonts w:ascii="Arial" w:hAnsi="Arial" w:cs="Arial"/>
          <w:sz w:val="20"/>
          <w:szCs w:val="20"/>
        </w:rPr>
      </w:pPr>
      <w:r>
        <w:rPr>
          <w:noProof/>
          <w:lang w:val="en-AU" w:eastAsia="en-AU"/>
        </w:rPr>
        <w:drawing>
          <wp:inline distT="0" distB="0" distL="0" distR="0" wp14:anchorId="5826082A" wp14:editId="099231E8">
            <wp:extent cx="2057143" cy="219048"/>
            <wp:effectExtent l="0" t="0" r="63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057143" cy="219048"/>
                    </a:xfrm>
                    <a:prstGeom prst="rect">
                      <a:avLst/>
                    </a:prstGeom>
                  </pic:spPr>
                </pic:pic>
              </a:graphicData>
            </a:graphic>
          </wp:inline>
        </w:drawing>
      </w:r>
    </w:p>
    <w:p w:rsidR="005E4279" w:rsidRDefault="005E4279" w:rsidP="002A017C">
      <w:pPr>
        <w:rPr>
          <w:rFonts w:ascii="Arial" w:hAnsi="Arial" w:cs="Arial"/>
          <w:sz w:val="20"/>
          <w:szCs w:val="20"/>
        </w:rPr>
      </w:pPr>
    </w:p>
    <w:p w:rsidR="005E4279" w:rsidRPr="002906EC" w:rsidRDefault="005E4279" w:rsidP="002A017C">
      <w:pPr>
        <w:rPr>
          <w:rFonts w:ascii="Arial" w:hAnsi="Arial" w:cs="Arial"/>
          <w:sz w:val="18"/>
          <w:szCs w:val="18"/>
        </w:rPr>
      </w:pPr>
      <w:r w:rsidRPr="002906EC">
        <w:rPr>
          <w:rFonts w:ascii="Arial" w:hAnsi="Arial" w:cs="Arial"/>
          <w:sz w:val="18"/>
          <w:szCs w:val="18"/>
        </w:rPr>
        <w:t>Host example: FQP1*ADT.2*ADT.3*ADT/S2.3/CUA</w:t>
      </w:r>
      <w:r w:rsidRPr="002906EC">
        <w:rPr>
          <w:rFonts w:ascii="Arial" w:hAnsi="Arial" w:cs="Arial"/>
          <w:b/>
          <w:color w:val="FF0000"/>
          <w:sz w:val="18"/>
          <w:szCs w:val="18"/>
        </w:rPr>
        <w:t>::JPY</w:t>
      </w:r>
      <w:r w:rsidRPr="002906EC">
        <w:rPr>
          <w:rFonts w:ascii="Arial" w:hAnsi="Arial" w:cs="Arial"/>
          <w:sz w:val="18"/>
          <w:szCs w:val="18"/>
        </w:rPr>
        <w:t>/ET</w:t>
      </w:r>
    </w:p>
    <w:p w:rsidR="00DF293A" w:rsidRPr="002A017C" w:rsidRDefault="00DF293A" w:rsidP="002A017C">
      <w:pPr>
        <w:rPr>
          <w:rFonts w:ascii="Arial" w:hAnsi="Arial" w:cs="Arial"/>
          <w:sz w:val="20"/>
          <w:szCs w:val="20"/>
        </w:rPr>
      </w:pPr>
    </w:p>
    <w:p w:rsidR="00C84234" w:rsidRDefault="00C84234">
      <w:pPr>
        <w:rPr>
          <w:rFonts w:ascii="Arial" w:hAnsi="Arial" w:cs="Arial"/>
          <w:b/>
          <w:sz w:val="20"/>
          <w:szCs w:val="20"/>
        </w:rPr>
      </w:pPr>
    </w:p>
    <w:p w:rsidR="00DF293A" w:rsidRDefault="00DF293A" w:rsidP="002A017C">
      <w:pPr>
        <w:rPr>
          <w:rFonts w:ascii="Arial" w:hAnsi="Arial" w:cs="Arial"/>
          <w:sz w:val="20"/>
          <w:szCs w:val="20"/>
        </w:rPr>
      </w:pPr>
      <w:r w:rsidRPr="00807004">
        <w:rPr>
          <w:rFonts w:ascii="Arial" w:hAnsi="Arial" w:cs="Arial"/>
          <w:b/>
          <w:sz w:val="20"/>
          <w:szCs w:val="20"/>
        </w:rPr>
        <w:t>Ticketing PCC</w:t>
      </w:r>
      <w:r w:rsidR="00B2279F">
        <w:rPr>
          <w:rFonts w:ascii="Arial" w:hAnsi="Arial" w:cs="Arial"/>
          <w:sz w:val="20"/>
          <w:szCs w:val="20"/>
        </w:rPr>
        <w:t xml:space="preserve"> </w:t>
      </w:r>
      <w:r w:rsidR="00B2279F" w:rsidRPr="002A017C">
        <w:rPr>
          <w:rFonts w:ascii="Arial" w:hAnsi="Arial" w:cs="Arial"/>
          <w:sz w:val="20"/>
          <w:szCs w:val="20"/>
        </w:rPr>
        <w:t>–</w:t>
      </w:r>
      <w:r w:rsidR="00B2279F">
        <w:rPr>
          <w:rFonts w:ascii="Arial" w:hAnsi="Arial" w:cs="Arial"/>
          <w:sz w:val="20"/>
          <w:szCs w:val="20"/>
        </w:rPr>
        <w:t xml:space="preserve"> To activate this modifier you must first put a tick in the box, then add the applicable Pseudo City Code.</w:t>
      </w:r>
    </w:p>
    <w:p w:rsidR="00F83087" w:rsidRPr="00F83087" w:rsidRDefault="00F83087" w:rsidP="002A017C">
      <w:pPr>
        <w:rPr>
          <w:rFonts w:ascii="Arial" w:hAnsi="Arial" w:cs="Arial"/>
          <w:sz w:val="16"/>
          <w:szCs w:val="16"/>
        </w:rPr>
      </w:pPr>
    </w:p>
    <w:p w:rsidR="00B2279F" w:rsidRDefault="00B2279F" w:rsidP="002A017C">
      <w:pPr>
        <w:rPr>
          <w:rFonts w:ascii="Arial" w:hAnsi="Arial" w:cs="Arial"/>
          <w:sz w:val="20"/>
          <w:szCs w:val="20"/>
        </w:rPr>
      </w:pPr>
      <w:r>
        <w:rPr>
          <w:noProof/>
          <w:lang w:val="en-AU" w:eastAsia="en-AU"/>
        </w:rPr>
        <w:drawing>
          <wp:inline distT="0" distB="0" distL="0" distR="0" wp14:anchorId="14A3F985" wp14:editId="59CF8C49">
            <wp:extent cx="2038095" cy="219048"/>
            <wp:effectExtent l="0" t="0" r="63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038095" cy="219048"/>
                    </a:xfrm>
                    <a:prstGeom prst="rect">
                      <a:avLst/>
                    </a:prstGeom>
                  </pic:spPr>
                </pic:pic>
              </a:graphicData>
            </a:graphic>
          </wp:inline>
        </w:drawing>
      </w:r>
    </w:p>
    <w:p w:rsidR="00B2279F" w:rsidRPr="00F83087" w:rsidRDefault="00B2279F" w:rsidP="002A017C">
      <w:pPr>
        <w:rPr>
          <w:rFonts w:ascii="Arial" w:hAnsi="Arial" w:cs="Arial"/>
          <w:sz w:val="16"/>
          <w:szCs w:val="16"/>
        </w:rPr>
      </w:pPr>
    </w:p>
    <w:p w:rsidR="00B2279F" w:rsidRDefault="00B2279F" w:rsidP="002A017C">
      <w:pPr>
        <w:rPr>
          <w:rFonts w:ascii="Arial" w:hAnsi="Arial" w:cs="Arial"/>
          <w:sz w:val="18"/>
          <w:szCs w:val="18"/>
        </w:rPr>
      </w:pPr>
      <w:r w:rsidRPr="002906EC">
        <w:rPr>
          <w:rFonts w:ascii="Arial" w:hAnsi="Arial" w:cs="Arial"/>
          <w:sz w:val="18"/>
          <w:szCs w:val="18"/>
        </w:rPr>
        <w:t>Host example: FQP1*ADT.2*ADT.3*ADT/S2.3/CUA/</w:t>
      </w:r>
      <w:r w:rsidRPr="002906EC">
        <w:rPr>
          <w:rFonts w:ascii="Arial" w:hAnsi="Arial" w:cs="Arial"/>
          <w:b/>
          <w:color w:val="FF0000"/>
          <w:sz w:val="18"/>
          <w:szCs w:val="18"/>
        </w:rPr>
        <w:t>TAXD8</w:t>
      </w:r>
      <w:r w:rsidRPr="002906EC">
        <w:rPr>
          <w:rFonts w:ascii="Arial" w:hAnsi="Arial" w:cs="Arial"/>
          <w:sz w:val="18"/>
          <w:szCs w:val="18"/>
        </w:rPr>
        <w:t>/ET</w:t>
      </w:r>
    </w:p>
    <w:p w:rsidR="00C84234" w:rsidRDefault="00C84234" w:rsidP="002A017C">
      <w:pPr>
        <w:rPr>
          <w:rFonts w:ascii="Arial" w:hAnsi="Arial" w:cs="Arial"/>
          <w:sz w:val="18"/>
          <w:szCs w:val="18"/>
        </w:rPr>
      </w:pPr>
    </w:p>
    <w:p w:rsidR="007E333E" w:rsidRDefault="007E333E" w:rsidP="002A017C">
      <w:pPr>
        <w:rPr>
          <w:rFonts w:ascii="Arial" w:hAnsi="Arial" w:cs="Arial"/>
          <w:sz w:val="18"/>
          <w:szCs w:val="18"/>
        </w:rPr>
      </w:pPr>
    </w:p>
    <w:p w:rsidR="002906EC" w:rsidRPr="002906EC" w:rsidRDefault="002906EC" w:rsidP="002A017C">
      <w:pPr>
        <w:rPr>
          <w:rFonts w:ascii="Arial" w:hAnsi="Arial" w:cs="Arial"/>
          <w:sz w:val="18"/>
          <w:szCs w:val="18"/>
        </w:rPr>
      </w:pPr>
    </w:p>
    <w:p w:rsidR="00B2279F" w:rsidRDefault="00DF293A" w:rsidP="00B2279F">
      <w:pPr>
        <w:rPr>
          <w:rFonts w:ascii="Arial" w:hAnsi="Arial" w:cs="Arial"/>
          <w:sz w:val="20"/>
          <w:szCs w:val="20"/>
        </w:rPr>
      </w:pPr>
      <w:r w:rsidRPr="00807004">
        <w:rPr>
          <w:rFonts w:ascii="Arial" w:hAnsi="Arial" w:cs="Arial"/>
          <w:b/>
          <w:sz w:val="20"/>
          <w:szCs w:val="20"/>
        </w:rPr>
        <w:t>APF Account Code</w:t>
      </w:r>
      <w:r w:rsidRPr="002A017C">
        <w:rPr>
          <w:rFonts w:ascii="Arial" w:hAnsi="Arial" w:cs="Arial"/>
          <w:sz w:val="20"/>
          <w:szCs w:val="20"/>
        </w:rPr>
        <w:t xml:space="preserve"> – </w:t>
      </w:r>
      <w:r w:rsidR="00B2279F">
        <w:rPr>
          <w:rFonts w:ascii="Arial" w:hAnsi="Arial" w:cs="Arial"/>
          <w:sz w:val="20"/>
          <w:szCs w:val="20"/>
        </w:rPr>
        <w:t>To activate this modifier you must first put a tick in the box, then add the applicable account code into the text box.</w:t>
      </w:r>
    </w:p>
    <w:p w:rsidR="00B2279F" w:rsidRPr="00F83087" w:rsidRDefault="00B2279F" w:rsidP="00B2279F">
      <w:pPr>
        <w:rPr>
          <w:rFonts w:ascii="Arial" w:hAnsi="Arial" w:cs="Arial"/>
          <w:sz w:val="16"/>
          <w:szCs w:val="16"/>
        </w:rPr>
      </w:pPr>
    </w:p>
    <w:p w:rsidR="00DF293A" w:rsidRDefault="00B2279F" w:rsidP="002A017C">
      <w:pPr>
        <w:rPr>
          <w:rFonts w:ascii="Arial" w:hAnsi="Arial" w:cs="Arial"/>
          <w:sz w:val="20"/>
          <w:szCs w:val="20"/>
        </w:rPr>
      </w:pPr>
      <w:r>
        <w:rPr>
          <w:noProof/>
          <w:lang w:val="en-AU" w:eastAsia="en-AU"/>
        </w:rPr>
        <w:drawing>
          <wp:inline distT="0" distB="0" distL="0" distR="0" wp14:anchorId="1EF2EC7A" wp14:editId="4846D78A">
            <wp:extent cx="2323810" cy="238095"/>
            <wp:effectExtent l="0" t="0" r="635"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323810" cy="238095"/>
                    </a:xfrm>
                    <a:prstGeom prst="rect">
                      <a:avLst/>
                    </a:prstGeom>
                  </pic:spPr>
                </pic:pic>
              </a:graphicData>
            </a:graphic>
          </wp:inline>
        </w:drawing>
      </w:r>
    </w:p>
    <w:p w:rsidR="00B2279F" w:rsidRPr="00F83087" w:rsidRDefault="00B2279F" w:rsidP="002A017C">
      <w:pPr>
        <w:rPr>
          <w:rFonts w:ascii="Arial" w:hAnsi="Arial" w:cs="Arial"/>
          <w:sz w:val="16"/>
          <w:szCs w:val="16"/>
        </w:rPr>
      </w:pPr>
    </w:p>
    <w:p w:rsidR="00B2279F" w:rsidRPr="002906EC" w:rsidRDefault="00B2279F" w:rsidP="002A017C">
      <w:pPr>
        <w:rPr>
          <w:rFonts w:ascii="Arial" w:hAnsi="Arial" w:cs="Arial"/>
          <w:sz w:val="18"/>
          <w:szCs w:val="18"/>
        </w:rPr>
      </w:pPr>
      <w:r w:rsidRPr="002906EC">
        <w:rPr>
          <w:rFonts w:ascii="Arial" w:hAnsi="Arial" w:cs="Arial"/>
          <w:sz w:val="18"/>
          <w:szCs w:val="18"/>
        </w:rPr>
        <w:t>Host example: FQP1*ADT.2*ADT.3*ADT/S2.3/CUA/-</w:t>
      </w:r>
      <w:r w:rsidRPr="002906EC">
        <w:rPr>
          <w:rFonts w:ascii="Arial" w:hAnsi="Arial" w:cs="Arial"/>
          <w:b/>
          <w:color w:val="FF0000"/>
          <w:sz w:val="18"/>
          <w:szCs w:val="18"/>
        </w:rPr>
        <w:t>combi/</w:t>
      </w:r>
      <w:r w:rsidRPr="002906EC">
        <w:rPr>
          <w:rFonts w:ascii="Arial" w:hAnsi="Arial" w:cs="Arial"/>
          <w:sz w:val="18"/>
          <w:szCs w:val="18"/>
        </w:rPr>
        <w:t>ET</w:t>
      </w:r>
    </w:p>
    <w:p w:rsidR="00B2279F" w:rsidRDefault="00B2279F" w:rsidP="002A017C">
      <w:pPr>
        <w:rPr>
          <w:rFonts w:ascii="Arial" w:hAnsi="Arial" w:cs="Arial"/>
          <w:sz w:val="20"/>
          <w:szCs w:val="20"/>
        </w:rPr>
      </w:pPr>
    </w:p>
    <w:p w:rsidR="007E333E" w:rsidRDefault="007E333E" w:rsidP="002A017C">
      <w:pPr>
        <w:rPr>
          <w:rFonts w:ascii="Arial" w:hAnsi="Arial" w:cs="Arial"/>
          <w:sz w:val="20"/>
          <w:szCs w:val="20"/>
        </w:rPr>
      </w:pPr>
    </w:p>
    <w:p w:rsidR="00B2279F" w:rsidRPr="002A017C" w:rsidRDefault="00B2279F" w:rsidP="002A017C">
      <w:pPr>
        <w:rPr>
          <w:rFonts w:ascii="Arial" w:hAnsi="Arial" w:cs="Arial"/>
          <w:sz w:val="20"/>
          <w:szCs w:val="20"/>
        </w:rPr>
      </w:pPr>
    </w:p>
    <w:p w:rsidR="00B2279F" w:rsidRDefault="00DF293A" w:rsidP="00B2279F">
      <w:pPr>
        <w:rPr>
          <w:rFonts w:ascii="Arial" w:hAnsi="Arial" w:cs="Arial"/>
          <w:sz w:val="20"/>
          <w:szCs w:val="20"/>
        </w:rPr>
      </w:pPr>
      <w:r w:rsidRPr="00807004">
        <w:rPr>
          <w:rFonts w:ascii="Arial" w:hAnsi="Arial" w:cs="Arial"/>
          <w:b/>
          <w:sz w:val="20"/>
          <w:szCs w:val="20"/>
        </w:rPr>
        <w:t>APF PCC</w:t>
      </w:r>
      <w:r w:rsidRPr="002A017C">
        <w:rPr>
          <w:rFonts w:ascii="Arial" w:hAnsi="Arial" w:cs="Arial"/>
          <w:sz w:val="20"/>
          <w:szCs w:val="20"/>
        </w:rPr>
        <w:t xml:space="preserve"> – </w:t>
      </w:r>
      <w:r w:rsidR="00B2279F">
        <w:rPr>
          <w:rFonts w:ascii="Arial" w:hAnsi="Arial" w:cs="Arial"/>
          <w:sz w:val="20"/>
          <w:szCs w:val="20"/>
        </w:rPr>
        <w:t xml:space="preserve">To activate this modifier you must first put a tick in the box, then add the applicable </w:t>
      </w:r>
      <w:r w:rsidR="00B2279F" w:rsidRPr="002A017C">
        <w:rPr>
          <w:rFonts w:ascii="Arial" w:hAnsi="Arial" w:cs="Arial"/>
          <w:sz w:val="20"/>
          <w:szCs w:val="20"/>
        </w:rPr>
        <w:t xml:space="preserve">Pseudo City code where </w:t>
      </w:r>
      <w:r w:rsidR="007E333E">
        <w:rPr>
          <w:rFonts w:ascii="Arial" w:hAnsi="Arial" w:cs="Arial"/>
          <w:sz w:val="20"/>
          <w:szCs w:val="20"/>
        </w:rPr>
        <w:t xml:space="preserve">the </w:t>
      </w:r>
      <w:r w:rsidR="00B2279F" w:rsidRPr="002A017C">
        <w:rPr>
          <w:rFonts w:ascii="Arial" w:hAnsi="Arial" w:cs="Arial"/>
          <w:sz w:val="20"/>
          <w:szCs w:val="20"/>
        </w:rPr>
        <w:t xml:space="preserve">Agency Private Fare </w:t>
      </w:r>
      <w:r w:rsidR="007E333E">
        <w:rPr>
          <w:rFonts w:ascii="Arial" w:hAnsi="Arial" w:cs="Arial"/>
          <w:sz w:val="20"/>
          <w:szCs w:val="20"/>
        </w:rPr>
        <w:t xml:space="preserve">is </w:t>
      </w:r>
      <w:r w:rsidR="00B2279F" w:rsidRPr="002A017C">
        <w:rPr>
          <w:rFonts w:ascii="Arial" w:hAnsi="Arial" w:cs="Arial"/>
          <w:sz w:val="20"/>
          <w:szCs w:val="20"/>
        </w:rPr>
        <w:t>loaded</w:t>
      </w:r>
      <w:r w:rsidR="00B2279F">
        <w:rPr>
          <w:rFonts w:ascii="Arial" w:hAnsi="Arial" w:cs="Arial"/>
          <w:sz w:val="20"/>
          <w:szCs w:val="20"/>
        </w:rPr>
        <w:t>.</w:t>
      </w:r>
    </w:p>
    <w:p w:rsidR="00B2279F" w:rsidRPr="00F83087" w:rsidRDefault="00B2279F" w:rsidP="00B2279F">
      <w:pPr>
        <w:rPr>
          <w:rFonts w:ascii="Arial" w:hAnsi="Arial" w:cs="Arial"/>
          <w:sz w:val="16"/>
          <w:szCs w:val="16"/>
        </w:rPr>
      </w:pPr>
    </w:p>
    <w:p w:rsidR="00B2279F" w:rsidRPr="002A017C" w:rsidRDefault="00B2279F" w:rsidP="00B2279F">
      <w:pPr>
        <w:rPr>
          <w:rFonts w:ascii="Arial" w:hAnsi="Arial" w:cs="Arial"/>
          <w:sz w:val="20"/>
          <w:szCs w:val="20"/>
        </w:rPr>
      </w:pPr>
      <w:r>
        <w:rPr>
          <w:noProof/>
          <w:lang w:val="en-AU" w:eastAsia="en-AU"/>
        </w:rPr>
        <w:drawing>
          <wp:inline distT="0" distB="0" distL="0" distR="0" wp14:anchorId="099CCF8D" wp14:editId="3C6B4041">
            <wp:extent cx="1695238" cy="238095"/>
            <wp:effectExtent l="0" t="0" r="63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695238" cy="238095"/>
                    </a:xfrm>
                    <a:prstGeom prst="rect">
                      <a:avLst/>
                    </a:prstGeom>
                  </pic:spPr>
                </pic:pic>
              </a:graphicData>
            </a:graphic>
          </wp:inline>
        </w:drawing>
      </w:r>
    </w:p>
    <w:p w:rsidR="00DF293A" w:rsidRPr="00F83087" w:rsidRDefault="00DF293A" w:rsidP="002A017C">
      <w:pPr>
        <w:rPr>
          <w:rFonts w:ascii="Arial" w:hAnsi="Arial" w:cs="Arial"/>
          <w:sz w:val="16"/>
          <w:szCs w:val="16"/>
        </w:rPr>
      </w:pPr>
    </w:p>
    <w:p w:rsidR="00B2279F" w:rsidRPr="002906EC" w:rsidRDefault="00B2279F" w:rsidP="002A017C">
      <w:pPr>
        <w:rPr>
          <w:rFonts w:ascii="Arial" w:hAnsi="Arial" w:cs="Arial"/>
          <w:sz w:val="18"/>
          <w:szCs w:val="18"/>
        </w:rPr>
      </w:pPr>
      <w:r w:rsidRPr="002906EC">
        <w:rPr>
          <w:rFonts w:ascii="Arial" w:hAnsi="Arial" w:cs="Arial"/>
          <w:sz w:val="18"/>
          <w:szCs w:val="18"/>
        </w:rPr>
        <w:t>Host example: FQP1*ADT.2*ADT.3*ADT/S2.3/CUA</w:t>
      </w:r>
      <w:r w:rsidRPr="002906EC">
        <w:rPr>
          <w:rFonts w:ascii="Arial" w:hAnsi="Arial" w:cs="Arial"/>
          <w:b/>
          <w:color w:val="FF0000"/>
          <w:sz w:val="18"/>
          <w:szCs w:val="18"/>
        </w:rPr>
        <w:t>/-combi*xa5</w:t>
      </w:r>
      <w:r w:rsidRPr="002906EC">
        <w:rPr>
          <w:rFonts w:ascii="Arial" w:hAnsi="Arial" w:cs="Arial"/>
          <w:sz w:val="18"/>
          <w:szCs w:val="18"/>
        </w:rPr>
        <w:t>/ET</w:t>
      </w:r>
    </w:p>
    <w:p w:rsidR="00B2279F" w:rsidRDefault="00B2279F" w:rsidP="002A017C">
      <w:pPr>
        <w:rPr>
          <w:rFonts w:ascii="Arial" w:hAnsi="Arial" w:cs="Arial"/>
          <w:sz w:val="20"/>
          <w:szCs w:val="20"/>
        </w:rPr>
      </w:pPr>
    </w:p>
    <w:p w:rsidR="007E333E" w:rsidRPr="002A017C" w:rsidRDefault="007E333E" w:rsidP="002A017C">
      <w:pPr>
        <w:rPr>
          <w:rFonts w:ascii="Arial" w:hAnsi="Arial" w:cs="Arial"/>
          <w:sz w:val="20"/>
          <w:szCs w:val="20"/>
        </w:rPr>
      </w:pPr>
    </w:p>
    <w:p w:rsidR="00B2279F" w:rsidRDefault="00B2279F" w:rsidP="002A017C">
      <w:pPr>
        <w:rPr>
          <w:rFonts w:ascii="Arial" w:hAnsi="Arial" w:cs="Arial"/>
          <w:sz w:val="20"/>
          <w:szCs w:val="20"/>
        </w:rPr>
      </w:pPr>
    </w:p>
    <w:p w:rsidR="00DF293A" w:rsidRDefault="00DF293A" w:rsidP="002A017C">
      <w:pPr>
        <w:rPr>
          <w:rFonts w:ascii="Arial" w:hAnsi="Arial" w:cs="Arial"/>
          <w:sz w:val="20"/>
          <w:szCs w:val="20"/>
        </w:rPr>
      </w:pPr>
      <w:r w:rsidRPr="00807004">
        <w:rPr>
          <w:rFonts w:ascii="Arial" w:hAnsi="Arial" w:cs="Arial"/>
          <w:b/>
          <w:sz w:val="20"/>
          <w:szCs w:val="20"/>
        </w:rPr>
        <w:t>Contract Type</w:t>
      </w:r>
      <w:r w:rsidR="00B2279F">
        <w:rPr>
          <w:rFonts w:ascii="Arial" w:hAnsi="Arial" w:cs="Arial"/>
          <w:sz w:val="20"/>
          <w:szCs w:val="20"/>
        </w:rPr>
        <w:t xml:space="preserve"> </w:t>
      </w:r>
      <w:r w:rsidR="00B2279F" w:rsidRPr="002A017C">
        <w:rPr>
          <w:rFonts w:ascii="Arial" w:hAnsi="Arial" w:cs="Arial"/>
          <w:sz w:val="20"/>
          <w:szCs w:val="20"/>
        </w:rPr>
        <w:t>–</w:t>
      </w:r>
      <w:r w:rsidR="00B2279F">
        <w:rPr>
          <w:rFonts w:ascii="Arial" w:hAnsi="Arial" w:cs="Arial"/>
          <w:sz w:val="20"/>
          <w:szCs w:val="20"/>
        </w:rPr>
        <w:t xml:space="preserve"> To activate this modifier you must first put a tick in the box, then the type of fare from the dropdown menu. By default it will show Net &amp; Selling.</w:t>
      </w:r>
    </w:p>
    <w:p w:rsidR="00F83087" w:rsidRPr="00F83087" w:rsidRDefault="00F83087" w:rsidP="002A017C">
      <w:pPr>
        <w:rPr>
          <w:rFonts w:ascii="Arial" w:hAnsi="Arial" w:cs="Arial"/>
          <w:sz w:val="16"/>
          <w:szCs w:val="16"/>
        </w:rPr>
      </w:pPr>
    </w:p>
    <w:p w:rsidR="00F83087" w:rsidRDefault="003C033F" w:rsidP="002A017C">
      <w:pPr>
        <w:rPr>
          <w:rFonts w:ascii="Arial" w:hAnsi="Arial" w:cs="Arial"/>
          <w:sz w:val="20"/>
          <w:szCs w:val="20"/>
        </w:rPr>
      </w:pPr>
      <w:r>
        <w:rPr>
          <w:noProof/>
          <w:lang w:val="en-AU" w:eastAsia="en-AU"/>
        </w:rPr>
        <w:drawing>
          <wp:inline distT="0" distB="0" distL="0" distR="0" wp14:anchorId="16B1772F" wp14:editId="7FC75B7A">
            <wp:extent cx="2400000" cy="219048"/>
            <wp:effectExtent l="0" t="0" r="63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400000" cy="219048"/>
                    </a:xfrm>
                    <a:prstGeom prst="rect">
                      <a:avLst/>
                    </a:prstGeom>
                  </pic:spPr>
                </pic:pic>
              </a:graphicData>
            </a:graphic>
          </wp:inline>
        </w:drawing>
      </w:r>
      <w:r>
        <w:rPr>
          <w:noProof/>
          <w:lang w:val="en-AU" w:eastAsia="en-AU"/>
        </w:rPr>
        <w:t xml:space="preserve">    </w:t>
      </w:r>
      <w:r w:rsidRPr="003C033F">
        <w:rPr>
          <w:rFonts w:ascii="Arial" w:hAnsi="Arial" w:cs="Arial"/>
          <w:sz w:val="20"/>
          <w:szCs w:val="20"/>
        </w:rPr>
        <w:t>or</w:t>
      </w:r>
      <w:r>
        <w:rPr>
          <w:noProof/>
          <w:lang w:val="en-AU" w:eastAsia="en-AU"/>
        </w:rPr>
        <w:t xml:space="preserve">    </w:t>
      </w:r>
      <w:r w:rsidR="00F83087">
        <w:rPr>
          <w:noProof/>
          <w:lang w:val="en-AU" w:eastAsia="en-AU"/>
        </w:rPr>
        <w:drawing>
          <wp:inline distT="0" distB="0" distL="0" distR="0" wp14:anchorId="683F77BA" wp14:editId="65E113A7">
            <wp:extent cx="2371429" cy="219048"/>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371429" cy="219048"/>
                    </a:xfrm>
                    <a:prstGeom prst="rect">
                      <a:avLst/>
                    </a:prstGeom>
                  </pic:spPr>
                </pic:pic>
              </a:graphicData>
            </a:graphic>
          </wp:inline>
        </w:drawing>
      </w:r>
    </w:p>
    <w:p w:rsidR="00B2279F" w:rsidRPr="00F83087" w:rsidRDefault="00B2279F" w:rsidP="002A017C">
      <w:pPr>
        <w:rPr>
          <w:rFonts w:ascii="Arial" w:hAnsi="Arial" w:cs="Arial"/>
          <w:sz w:val="16"/>
          <w:szCs w:val="16"/>
        </w:rPr>
      </w:pPr>
    </w:p>
    <w:p w:rsidR="00B2279F" w:rsidRPr="002906EC" w:rsidRDefault="00CA75B8" w:rsidP="002A017C">
      <w:pPr>
        <w:rPr>
          <w:rFonts w:ascii="Arial" w:hAnsi="Arial" w:cs="Arial"/>
          <w:sz w:val="18"/>
          <w:szCs w:val="18"/>
        </w:rPr>
      </w:pPr>
      <w:r w:rsidRPr="002906EC">
        <w:rPr>
          <w:rFonts w:ascii="Arial" w:hAnsi="Arial" w:cs="Arial"/>
          <w:sz w:val="18"/>
          <w:szCs w:val="18"/>
        </w:rPr>
        <w:t>Host examples : FQP1*ADT.2*ADT.3*ADT/S2.3/CUA</w:t>
      </w:r>
      <w:r w:rsidRPr="002906EC">
        <w:rPr>
          <w:rFonts w:ascii="Arial" w:hAnsi="Arial" w:cs="Arial"/>
          <w:b/>
          <w:color w:val="FF0000"/>
          <w:sz w:val="18"/>
          <w:szCs w:val="18"/>
        </w:rPr>
        <w:t>:P</w:t>
      </w:r>
      <w:r w:rsidRPr="002906EC">
        <w:rPr>
          <w:rFonts w:ascii="Arial" w:hAnsi="Arial" w:cs="Arial"/>
          <w:sz w:val="18"/>
          <w:szCs w:val="18"/>
        </w:rPr>
        <w:t>/ET  or   FQP1*ADT.2*ADT.3*ADT/S2.3/CUA</w:t>
      </w:r>
      <w:r w:rsidRPr="002906EC">
        <w:rPr>
          <w:rFonts w:ascii="Arial" w:hAnsi="Arial" w:cs="Arial"/>
          <w:b/>
          <w:color w:val="FF0000"/>
          <w:sz w:val="18"/>
          <w:szCs w:val="18"/>
        </w:rPr>
        <w:t>:C</w:t>
      </w:r>
      <w:r w:rsidRPr="002906EC">
        <w:rPr>
          <w:rFonts w:ascii="Arial" w:hAnsi="Arial" w:cs="Arial"/>
          <w:sz w:val="18"/>
          <w:szCs w:val="18"/>
        </w:rPr>
        <w:t xml:space="preserve">/ET  </w:t>
      </w:r>
    </w:p>
    <w:p w:rsidR="00DF293A" w:rsidRDefault="00DF293A" w:rsidP="002A017C">
      <w:pPr>
        <w:rPr>
          <w:rFonts w:ascii="Arial" w:hAnsi="Arial" w:cs="Arial"/>
          <w:sz w:val="20"/>
          <w:szCs w:val="20"/>
        </w:rPr>
      </w:pPr>
    </w:p>
    <w:p w:rsidR="007E333E" w:rsidRDefault="007E333E" w:rsidP="002A017C">
      <w:pPr>
        <w:rPr>
          <w:rFonts w:ascii="Arial" w:hAnsi="Arial" w:cs="Arial"/>
          <w:sz w:val="20"/>
          <w:szCs w:val="20"/>
        </w:rPr>
      </w:pPr>
    </w:p>
    <w:p w:rsidR="00CA75B8" w:rsidRPr="002A017C" w:rsidRDefault="00CA75B8" w:rsidP="002A017C">
      <w:pPr>
        <w:rPr>
          <w:rFonts w:ascii="Arial" w:hAnsi="Arial" w:cs="Arial"/>
          <w:sz w:val="20"/>
          <w:szCs w:val="20"/>
        </w:rPr>
      </w:pPr>
    </w:p>
    <w:p w:rsidR="00DF293A" w:rsidRDefault="00DF293A" w:rsidP="002A017C">
      <w:pPr>
        <w:rPr>
          <w:rFonts w:ascii="Arial" w:hAnsi="Arial" w:cs="Arial"/>
          <w:sz w:val="20"/>
          <w:szCs w:val="20"/>
        </w:rPr>
      </w:pPr>
      <w:r w:rsidRPr="00807004">
        <w:rPr>
          <w:rFonts w:ascii="Arial" w:hAnsi="Arial" w:cs="Arial"/>
          <w:b/>
          <w:sz w:val="20"/>
          <w:szCs w:val="20"/>
        </w:rPr>
        <w:t>Plating Carrier</w:t>
      </w:r>
      <w:r w:rsidR="00CA75B8">
        <w:rPr>
          <w:rFonts w:ascii="Arial" w:hAnsi="Arial" w:cs="Arial"/>
          <w:b/>
          <w:sz w:val="20"/>
          <w:szCs w:val="20"/>
        </w:rPr>
        <w:t xml:space="preserve"> – </w:t>
      </w:r>
      <w:r w:rsidR="00CA75B8">
        <w:rPr>
          <w:rFonts w:ascii="Arial" w:hAnsi="Arial" w:cs="Arial"/>
          <w:sz w:val="20"/>
          <w:szCs w:val="20"/>
        </w:rPr>
        <w:t xml:space="preserve">To activate this modifier you must first put a tick in the box. By default the first outbound carrier will generate into this field. This can be overridden by </w:t>
      </w:r>
      <w:r w:rsidR="00E713BE">
        <w:rPr>
          <w:rFonts w:ascii="Arial" w:hAnsi="Arial" w:cs="Arial"/>
          <w:sz w:val="20"/>
          <w:szCs w:val="20"/>
        </w:rPr>
        <w:t xml:space="preserve">using the drop down menu to select an alternative carrier already in your itinerary or by </w:t>
      </w:r>
      <w:r w:rsidR="00CA75B8">
        <w:rPr>
          <w:rFonts w:ascii="Arial" w:hAnsi="Arial" w:cs="Arial"/>
          <w:sz w:val="20"/>
          <w:szCs w:val="20"/>
        </w:rPr>
        <w:t>selecting the radio button a</w:t>
      </w:r>
      <w:r w:rsidR="00E713BE">
        <w:rPr>
          <w:rFonts w:ascii="Arial" w:hAnsi="Arial" w:cs="Arial"/>
          <w:sz w:val="20"/>
          <w:szCs w:val="20"/>
        </w:rPr>
        <w:t xml:space="preserve">nd adding a different carrier. </w:t>
      </w:r>
    </w:p>
    <w:p w:rsidR="00CA75B8" w:rsidRPr="00F83087" w:rsidRDefault="00CA75B8" w:rsidP="002A017C">
      <w:pPr>
        <w:rPr>
          <w:rFonts w:ascii="Arial" w:hAnsi="Arial" w:cs="Arial"/>
          <w:sz w:val="16"/>
          <w:szCs w:val="16"/>
        </w:rPr>
      </w:pPr>
    </w:p>
    <w:p w:rsidR="00CA75B8" w:rsidRDefault="00CA75B8" w:rsidP="002A017C">
      <w:pPr>
        <w:rPr>
          <w:rFonts w:ascii="Arial" w:hAnsi="Arial" w:cs="Arial"/>
          <w:sz w:val="20"/>
          <w:szCs w:val="20"/>
        </w:rPr>
      </w:pPr>
      <w:r>
        <w:rPr>
          <w:noProof/>
          <w:lang w:val="en-AU" w:eastAsia="en-AU"/>
        </w:rPr>
        <w:drawing>
          <wp:inline distT="0" distB="0" distL="0" distR="0" wp14:anchorId="50C3C299" wp14:editId="748AFE4B">
            <wp:extent cx="1847850" cy="23314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847620" cy="233111"/>
                    </a:xfrm>
                    <a:prstGeom prst="rect">
                      <a:avLst/>
                    </a:prstGeom>
                  </pic:spPr>
                </pic:pic>
              </a:graphicData>
            </a:graphic>
          </wp:inline>
        </w:drawing>
      </w:r>
      <w:r w:rsidR="00E713BE">
        <w:rPr>
          <w:rFonts w:ascii="Arial" w:hAnsi="Arial" w:cs="Arial"/>
          <w:sz w:val="20"/>
          <w:szCs w:val="20"/>
        </w:rPr>
        <w:t xml:space="preserve"> </w:t>
      </w:r>
      <w:r>
        <w:rPr>
          <w:rFonts w:ascii="Arial" w:hAnsi="Arial" w:cs="Arial"/>
          <w:sz w:val="20"/>
          <w:szCs w:val="20"/>
        </w:rPr>
        <w:t>or</w:t>
      </w:r>
      <w:r w:rsidR="00E713BE">
        <w:rPr>
          <w:rFonts w:ascii="Arial" w:hAnsi="Arial" w:cs="Arial"/>
          <w:sz w:val="20"/>
          <w:szCs w:val="20"/>
        </w:rPr>
        <w:t xml:space="preserve">  </w:t>
      </w:r>
      <w:r w:rsidR="00E713BE">
        <w:rPr>
          <w:noProof/>
          <w:lang w:val="en-AU" w:eastAsia="en-AU"/>
        </w:rPr>
        <w:drawing>
          <wp:inline distT="0" distB="0" distL="0" distR="0" wp14:anchorId="6B5F52A1" wp14:editId="42F1CF0B">
            <wp:extent cx="1790700" cy="197063"/>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790479" cy="197039"/>
                    </a:xfrm>
                    <a:prstGeom prst="rect">
                      <a:avLst/>
                    </a:prstGeom>
                  </pic:spPr>
                </pic:pic>
              </a:graphicData>
            </a:graphic>
          </wp:inline>
        </w:drawing>
      </w:r>
      <w:r w:rsidR="00E713BE">
        <w:rPr>
          <w:rFonts w:ascii="Arial" w:hAnsi="Arial" w:cs="Arial"/>
          <w:sz w:val="20"/>
          <w:szCs w:val="20"/>
        </w:rPr>
        <w:t xml:space="preserve">  or   </w:t>
      </w:r>
      <w:r>
        <w:rPr>
          <w:noProof/>
          <w:lang w:val="en-AU" w:eastAsia="en-AU"/>
        </w:rPr>
        <w:drawing>
          <wp:inline distT="0" distB="0" distL="0" distR="0" wp14:anchorId="24C96753" wp14:editId="1BFB98C6">
            <wp:extent cx="1838325" cy="212113"/>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838096" cy="212087"/>
                    </a:xfrm>
                    <a:prstGeom prst="rect">
                      <a:avLst/>
                    </a:prstGeom>
                  </pic:spPr>
                </pic:pic>
              </a:graphicData>
            </a:graphic>
          </wp:inline>
        </w:drawing>
      </w:r>
    </w:p>
    <w:p w:rsidR="00CA75B8" w:rsidRPr="00F83087" w:rsidRDefault="00CA75B8" w:rsidP="002A017C">
      <w:pPr>
        <w:rPr>
          <w:rFonts w:ascii="Arial" w:hAnsi="Arial" w:cs="Arial"/>
          <w:sz w:val="16"/>
          <w:szCs w:val="16"/>
        </w:rPr>
      </w:pPr>
    </w:p>
    <w:p w:rsidR="00E713BE" w:rsidRDefault="00CA75B8" w:rsidP="002A017C">
      <w:pPr>
        <w:rPr>
          <w:rFonts w:ascii="Arial" w:hAnsi="Arial" w:cs="Arial"/>
          <w:sz w:val="18"/>
          <w:szCs w:val="18"/>
        </w:rPr>
      </w:pPr>
      <w:r w:rsidRPr="002906EC">
        <w:rPr>
          <w:rFonts w:ascii="Arial" w:hAnsi="Arial" w:cs="Arial"/>
          <w:sz w:val="18"/>
          <w:szCs w:val="18"/>
        </w:rPr>
        <w:t xml:space="preserve">Host examples: </w:t>
      </w:r>
    </w:p>
    <w:p w:rsidR="00E713BE" w:rsidRDefault="00CA75B8" w:rsidP="002A017C">
      <w:pPr>
        <w:rPr>
          <w:rFonts w:ascii="Arial" w:hAnsi="Arial" w:cs="Arial"/>
          <w:sz w:val="18"/>
          <w:szCs w:val="18"/>
        </w:rPr>
      </w:pPr>
      <w:r w:rsidRPr="002906EC">
        <w:rPr>
          <w:rFonts w:ascii="Arial" w:hAnsi="Arial" w:cs="Arial"/>
          <w:sz w:val="18"/>
          <w:szCs w:val="18"/>
        </w:rPr>
        <w:t>FQP1*ADT.2*ADT.3*ADT/S2.3/</w:t>
      </w:r>
      <w:r w:rsidRPr="002906EC">
        <w:rPr>
          <w:rFonts w:ascii="Arial" w:hAnsi="Arial" w:cs="Arial"/>
          <w:b/>
          <w:color w:val="FF0000"/>
          <w:sz w:val="18"/>
          <w:szCs w:val="18"/>
        </w:rPr>
        <w:t>CJL</w:t>
      </w:r>
      <w:r w:rsidRPr="002906EC">
        <w:rPr>
          <w:rFonts w:ascii="Arial" w:hAnsi="Arial" w:cs="Arial"/>
          <w:sz w:val="18"/>
          <w:szCs w:val="18"/>
        </w:rPr>
        <w:t>/ET</w:t>
      </w:r>
    </w:p>
    <w:p w:rsidR="00CA75B8" w:rsidRPr="002906EC" w:rsidRDefault="00CA75B8" w:rsidP="002A017C">
      <w:pPr>
        <w:rPr>
          <w:rFonts w:ascii="Arial" w:hAnsi="Arial" w:cs="Arial"/>
          <w:sz w:val="18"/>
          <w:szCs w:val="18"/>
        </w:rPr>
      </w:pPr>
      <w:r w:rsidRPr="002906EC">
        <w:rPr>
          <w:rFonts w:ascii="Arial" w:hAnsi="Arial" w:cs="Arial"/>
          <w:sz w:val="18"/>
          <w:szCs w:val="18"/>
        </w:rPr>
        <w:t>FQP1*ADT.2*ADT.3*ADT/S2.3/</w:t>
      </w:r>
      <w:r w:rsidRPr="002906EC">
        <w:rPr>
          <w:rFonts w:ascii="Arial" w:hAnsi="Arial" w:cs="Arial"/>
          <w:b/>
          <w:color w:val="FF0000"/>
          <w:sz w:val="18"/>
          <w:szCs w:val="18"/>
        </w:rPr>
        <w:t>CUA</w:t>
      </w:r>
      <w:r w:rsidRPr="002906EC">
        <w:rPr>
          <w:rFonts w:ascii="Arial" w:hAnsi="Arial" w:cs="Arial"/>
          <w:sz w:val="18"/>
          <w:szCs w:val="18"/>
        </w:rPr>
        <w:t xml:space="preserve">/ET   </w:t>
      </w:r>
    </w:p>
    <w:p w:rsidR="00E713BE" w:rsidRPr="002906EC" w:rsidRDefault="00E713BE" w:rsidP="00E713BE">
      <w:pPr>
        <w:rPr>
          <w:rFonts w:ascii="Arial" w:hAnsi="Arial" w:cs="Arial"/>
          <w:sz w:val="18"/>
          <w:szCs w:val="18"/>
        </w:rPr>
      </w:pPr>
      <w:r w:rsidRPr="002906EC">
        <w:rPr>
          <w:rFonts w:ascii="Arial" w:hAnsi="Arial" w:cs="Arial"/>
          <w:sz w:val="18"/>
          <w:szCs w:val="18"/>
        </w:rPr>
        <w:t>FQP1*ADT.2*ADT.3*ADT/S2.3/</w:t>
      </w:r>
      <w:r w:rsidRPr="002906EC">
        <w:rPr>
          <w:rFonts w:ascii="Arial" w:hAnsi="Arial" w:cs="Arial"/>
          <w:b/>
          <w:color w:val="FF0000"/>
          <w:sz w:val="18"/>
          <w:szCs w:val="18"/>
        </w:rPr>
        <w:t>CUA</w:t>
      </w:r>
      <w:r w:rsidRPr="002906EC">
        <w:rPr>
          <w:rFonts w:ascii="Arial" w:hAnsi="Arial" w:cs="Arial"/>
          <w:sz w:val="18"/>
          <w:szCs w:val="18"/>
        </w:rPr>
        <w:t xml:space="preserve">/ET   </w:t>
      </w:r>
    </w:p>
    <w:p w:rsidR="00DF293A" w:rsidRPr="002A017C" w:rsidRDefault="00DF293A" w:rsidP="00DF293A">
      <w:pPr>
        <w:rPr>
          <w:rFonts w:ascii="Arial" w:hAnsi="Arial" w:cs="Arial"/>
          <w:sz w:val="20"/>
          <w:szCs w:val="20"/>
        </w:rPr>
      </w:pPr>
    </w:p>
    <w:p w:rsidR="00DF293A" w:rsidRPr="002A017C" w:rsidRDefault="00DF293A" w:rsidP="00DF293A">
      <w:pPr>
        <w:rPr>
          <w:rFonts w:ascii="Arial" w:hAnsi="Arial" w:cs="Arial"/>
          <w:sz w:val="20"/>
          <w:szCs w:val="20"/>
        </w:rPr>
      </w:pPr>
    </w:p>
    <w:p w:rsidR="007E333E" w:rsidRDefault="007E333E">
      <w:pPr>
        <w:rPr>
          <w:rFonts w:ascii="Arial" w:hAnsi="Arial" w:cs="Arial"/>
          <w:b/>
          <w:sz w:val="20"/>
          <w:szCs w:val="20"/>
        </w:rPr>
      </w:pPr>
      <w:r>
        <w:rPr>
          <w:rFonts w:ascii="Arial" w:hAnsi="Arial" w:cs="Arial"/>
          <w:b/>
          <w:sz w:val="20"/>
          <w:szCs w:val="20"/>
        </w:rPr>
        <w:br w:type="page"/>
      </w:r>
    </w:p>
    <w:p w:rsidR="00DF293A" w:rsidRDefault="00CA75B8" w:rsidP="00DF293A">
      <w:pPr>
        <w:rPr>
          <w:rFonts w:ascii="Arial" w:hAnsi="Arial" w:cs="Arial"/>
          <w:sz w:val="20"/>
          <w:szCs w:val="20"/>
        </w:rPr>
      </w:pPr>
      <w:r w:rsidRPr="00807004">
        <w:rPr>
          <w:rFonts w:ascii="Arial" w:hAnsi="Arial" w:cs="Arial"/>
          <w:b/>
          <w:sz w:val="20"/>
          <w:szCs w:val="20"/>
        </w:rPr>
        <w:t>Override Carrier</w:t>
      </w:r>
      <w:r>
        <w:rPr>
          <w:rFonts w:ascii="Arial" w:hAnsi="Arial" w:cs="Arial"/>
        </w:rPr>
        <w:t xml:space="preserve"> – </w:t>
      </w:r>
      <w:r w:rsidRPr="00CA75B8">
        <w:rPr>
          <w:rFonts w:ascii="Arial" w:hAnsi="Arial" w:cs="Arial"/>
          <w:sz w:val="20"/>
          <w:szCs w:val="20"/>
        </w:rPr>
        <w:t xml:space="preserve">To </w:t>
      </w:r>
      <w:r>
        <w:rPr>
          <w:rFonts w:ascii="Arial" w:hAnsi="Arial" w:cs="Arial"/>
          <w:sz w:val="20"/>
          <w:szCs w:val="20"/>
        </w:rPr>
        <w:t xml:space="preserve">activate this modifier you must </w:t>
      </w:r>
      <w:r w:rsidR="007E333E">
        <w:rPr>
          <w:rFonts w:ascii="Arial" w:hAnsi="Arial" w:cs="Arial"/>
          <w:sz w:val="20"/>
          <w:szCs w:val="20"/>
        </w:rPr>
        <w:t xml:space="preserve">put a tick in the box. </w:t>
      </w:r>
      <w:r w:rsidR="00B6564E">
        <w:rPr>
          <w:rFonts w:ascii="Arial" w:hAnsi="Arial" w:cs="Arial"/>
          <w:sz w:val="20"/>
          <w:szCs w:val="20"/>
        </w:rPr>
        <w:t xml:space="preserve">The script will use the airline from the Carrier Code as the override carrier. This field also allows you to add a plating carrier if required. To do this, you need to add the carrier code into the plating carrier text box. </w:t>
      </w:r>
      <w:r w:rsidR="00FF425C">
        <w:rPr>
          <w:rFonts w:ascii="Arial" w:hAnsi="Arial" w:cs="Arial"/>
          <w:sz w:val="20"/>
          <w:szCs w:val="20"/>
        </w:rPr>
        <w:t xml:space="preserve"> </w:t>
      </w:r>
    </w:p>
    <w:p w:rsidR="00896D94" w:rsidRDefault="00896D94" w:rsidP="00DF293A">
      <w:pPr>
        <w:rPr>
          <w:rFonts w:ascii="Arial" w:hAnsi="Arial" w:cs="Arial"/>
          <w:sz w:val="20"/>
          <w:szCs w:val="20"/>
        </w:rPr>
      </w:pPr>
    </w:p>
    <w:p w:rsidR="00896D94" w:rsidRPr="00E76EBA" w:rsidRDefault="00E76EBA" w:rsidP="00DF293A">
      <w:pPr>
        <w:rPr>
          <w:rFonts w:ascii="Arial" w:hAnsi="Arial" w:cs="Arial"/>
          <w:sz w:val="16"/>
          <w:szCs w:val="16"/>
          <w:u w:val="single"/>
        </w:rPr>
      </w:pPr>
      <w:r w:rsidRPr="00E76EBA">
        <w:rPr>
          <w:rFonts w:ascii="Arial" w:hAnsi="Arial" w:cs="Arial"/>
          <w:sz w:val="16"/>
          <w:szCs w:val="16"/>
          <w:u w:val="single"/>
        </w:rPr>
        <w:t>Standard Override</w:t>
      </w:r>
    </w:p>
    <w:p w:rsidR="00E76EBA" w:rsidRDefault="00DF1332" w:rsidP="00E76EBA">
      <w:pPr>
        <w:rPr>
          <w:rFonts w:ascii="Arial" w:hAnsi="Arial" w:cs="Arial"/>
          <w:sz w:val="18"/>
          <w:szCs w:val="18"/>
        </w:rPr>
      </w:pPr>
      <w:r>
        <w:rPr>
          <w:noProof/>
          <w:lang w:val="en-AU" w:eastAsia="en-AU"/>
        </w:rPr>
        <w:drawing>
          <wp:inline distT="0" distB="0" distL="0" distR="0" wp14:anchorId="25A9B0EC" wp14:editId="79F51177">
            <wp:extent cx="1695450" cy="484414"/>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710064" cy="488589"/>
                    </a:xfrm>
                    <a:prstGeom prst="rect">
                      <a:avLst/>
                    </a:prstGeom>
                  </pic:spPr>
                </pic:pic>
              </a:graphicData>
            </a:graphic>
          </wp:inline>
        </w:drawing>
      </w:r>
      <w:r w:rsidR="00E76EBA">
        <w:rPr>
          <w:rFonts w:ascii="Arial" w:hAnsi="Arial" w:cs="Arial"/>
          <w:sz w:val="20"/>
          <w:szCs w:val="20"/>
        </w:rPr>
        <w:tab/>
      </w:r>
      <w:r w:rsidR="00E76EBA" w:rsidRPr="00E76EBA">
        <w:rPr>
          <w:rFonts w:ascii="Arial" w:hAnsi="Arial" w:cs="Arial"/>
          <w:sz w:val="18"/>
          <w:szCs w:val="18"/>
        </w:rPr>
        <w:t>Host Entry:</w:t>
      </w:r>
      <w:r w:rsidR="00E76EBA">
        <w:rPr>
          <w:rFonts w:ascii="Arial" w:hAnsi="Arial" w:cs="Arial"/>
          <w:sz w:val="20"/>
          <w:szCs w:val="20"/>
        </w:rPr>
        <w:t xml:space="preserve"> </w:t>
      </w:r>
      <w:r w:rsidR="00E76EBA" w:rsidRPr="00F83087">
        <w:rPr>
          <w:rFonts w:ascii="Arial" w:hAnsi="Arial" w:cs="Arial"/>
          <w:sz w:val="18"/>
          <w:szCs w:val="18"/>
        </w:rPr>
        <w:t>FQP1*ADT.2*ADT.3*ADT/S2.3/</w:t>
      </w:r>
      <w:r w:rsidR="00E76EBA" w:rsidRPr="00F83087">
        <w:rPr>
          <w:rFonts w:ascii="Arial" w:hAnsi="Arial" w:cs="Arial"/>
          <w:b/>
          <w:color w:val="FF0000"/>
          <w:sz w:val="18"/>
          <w:szCs w:val="18"/>
        </w:rPr>
        <w:t>OCJL</w:t>
      </w:r>
      <w:r w:rsidR="00E76EBA" w:rsidRPr="00F83087">
        <w:rPr>
          <w:rFonts w:ascii="Arial" w:hAnsi="Arial" w:cs="Arial"/>
          <w:sz w:val="18"/>
          <w:szCs w:val="18"/>
        </w:rPr>
        <w:t>/ET</w:t>
      </w:r>
    </w:p>
    <w:p w:rsidR="00E76EBA" w:rsidRDefault="00E76EBA" w:rsidP="00E76EBA">
      <w:pPr>
        <w:rPr>
          <w:rFonts w:ascii="Arial" w:hAnsi="Arial" w:cs="Arial"/>
          <w:sz w:val="18"/>
          <w:szCs w:val="18"/>
        </w:rPr>
      </w:pPr>
    </w:p>
    <w:p w:rsidR="00E76EBA" w:rsidRDefault="00E76EBA" w:rsidP="00E76EBA">
      <w:pPr>
        <w:rPr>
          <w:rFonts w:ascii="Arial" w:hAnsi="Arial" w:cs="Arial"/>
          <w:sz w:val="18"/>
          <w:szCs w:val="18"/>
        </w:rPr>
      </w:pPr>
    </w:p>
    <w:p w:rsidR="00E76EBA" w:rsidRPr="00E76EBA" w:rsidRDefault="00E76EBA" w:rsidP="00E76EBA">
      <w:pPr>
        <w:rPr>
          <w:rFonts w:ascii="Arial" w:hAnsi="Arial" w:cs="Arial"/>
          <w:sz w:val="16"/>
          <w:szCs w:val="16"/>
          <w:u w:val="single"/>
        </w:rPr>
      </w:pPr>
      <w:r w:rsidRPr="00E76EBA">
        <w:rPr>
          <w:rFonts w:ascii="Arial" w:hAnsi="Arial" w:cs="Arial"/>
          <w:sz w:val="16"/>
          <w:szCs w:val="16"/>
          <w:u w:val="single"/>
        </w:rPr>
        <w:t>Standard Override with Plating Carrier</w:t>
      </w:r>
    </w:p>
    <w:p w:rsidR="00E76EBA" w:rsidRDefault="00E76EBA" w:rsidP="00E76EBA">
      <w:pPr>
        <w:rPr>
          <w:rFonts w:ascii="Arial" w:hAnsi="Arial" w:cs="Arial"/>
          <w:sz w:val="18"/>
          <w:szCs w:val="18"/>
        </w:rPr>
      </w:pPr>
      <w:r>
        <w:rPr>
          <w:noProof/>
          <w:lang w:val="en-AU" w:eastAsia="en-AU"/>
        </w:rPr>
        <w:drawing>
          <wp:inline distT="0" distB="0" distL="0" distR="0" wp14:anchorId="1CC0C2FA" wp14:editId="0E5F31F3">
            <wp:extent cx="1681819" cy="466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695238" cy="470449"/>
                    </a:xfrm>
                    <a:prstGeom prst="rect">
                      <a:avLst/>
                    </a:prstGeom>
                  </pic:spPr>
                </pic:pic>
              </a:graphicData>
            </a:graphic>
          </wp:inline>
        </w:drawing>
      </w:r>
      <w:r>
        <w:rPr>
          <w:rFonts w:ascii="Arial" w:hAnsi="Arial" w:cs="Arial"/>
          <w:sz w:val="18"/>
          <w:szCs w:val="18"/>
        </w:rPr>
        <w:tab/>
        <w:t>Host Entry: FQP1*ADT.2*ADT.3*ADT/S2.3/</w:t>
      </w:r>
      <w:r w:rsidRPr="00E76EBA">
        <w:rPr>
          <w:rFonts w:ascii="Arial" w:hAnsi="Arial" w:cs="Arial"/>
          <w:b/>
          <w:color w:val="FF0000"/>
          <w:sz w:val="18"/>
          <w:szCs w:val="18"/>
        </w:rPr>
        <w:t>OCJL/CUA</w:t>
      </w:r>
      <w:r>
        <w:rPr>
          <w:rFonts w:ascii="Arial" w:hAnsi="Arial" w:cs="Arial"/>
          <w:sz w:val="18"/>
          <w:szCs w:val="18"/>
        </w:rPr>
        <w:t xml:space="preserve">/ET </w:t>
      </w:r>
    </w:p>
    <w:p w:rsidR="00E76EBA" w:rsidRDefault="00E76EBA" w:rsidP="00DF293A">
      <w:pPr>
        <w:rPr>
          <w:rFonts w:ascii="Arial" w:hAnsi="Arial" w:cs="Arial"/>
          <w:sz w:val="20"/>
          <w:szCs w:val="20"/>
        </w:rPr>
      </w:pPr>
    </w:p>
    <w:p w:rsidR="00E76EBA" w:rsidRDefault="00E76EBA" w:rsidP="00DF293A">
      <w:pPr>
        <w:rPr>
          <w:rFonts w:ascii="Arial" w:hAnsi="Arial" w:cs="Arial"/>
          <w:sz w:val="20"/>
          <w:szCs w:val="20"/>
        </w:rPr>
      </w:pPr>
    </w:p>
    <w:p w:rsidR="00E76EBA" w:rsidRDefault="00E76EBA" w:rsidP="00DF293A">
      <w:pPr>
        <w:rPr>
          <w:rFonts w:ascii="Arial" w:hAnsi="Arial" w:cs="Arial"/>
          <w:sz w:val="16"/>
          <w:szCs w:val="16"/>
          <w:u w:val="single"/>
        </w:rPr>
      </w:pPr>
      <w:r w:rsidRPr="00E76EBA">
        <w:rPr>
          <w:rFonts w:ascii="Arial" w:hAnsi="Arial" w:cs="Arial"/>
          <w:sz w:val="16"/>
          <w:szCs w:val="16"/>
          <w:u w:val="single"/>
        </w:rPr>
        <w:t>Change the carrier code and use the override entry</w:t>
      </w:r>
    </w:p>
    <w:p w:rsidR="00E76EBA" w:rsidRDefault="00F83087" w:rsidP="00E76EBA">
      <w:pPr>
        <w:rPr>
          <w:rFonts w:ascii="Arial" w:hAnsi="Arial" w:cs="Arial"/>
          <w:sz w:val="18"/>
          <w:szCs w:val="18"/>
        </w:rPr>
      </w:pPr>
      <w:r>
        <w:rPr>
          <w:noProof/>
          <w:lang w:val="en-AU" w:eastAsia="en-AU"/>
        </w:rPr>
        <w:drawing>
          <wp:inline distT="0" distB="0" distL="0" distR="0" wp14:anchorId="75929756" wp14:editId="13C4A832">
            <wp:extent cx="1724025" cy="478025"/>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723809" cy="477965"/>
                    </a:xfrm>
                    <a:prstGeom prst="rect">
                      <a:avLst/>
                    </a:prstGeom>
                  </pic:spPr>
                </pic:pic>
              </a:graphicData>
            </a:graphic>
          </wp:inline>
        </w:drawing>
      </w:r>
      <w:r w:rsidR="00E76EBA">
        <w:rPr>
          <w:rFonts w:ascii="Arial" w:hAnsi="Arial" w:cs="Arial"/>
          <w:sz w:val="20"/>
          <w:szCs w:val="20"/>
        </w:rPr>
        <w:tab/>
      </w:r>
      <w:r w:rsidR="00E76EBA" w:rsidRPr="00E76EBA">
        <w:rPr>
          <w:rFonts w:ascii="Arial" w:hAnsi="Arial" w:cs="Arial"/>
          <w:sz w:val="18"/>
          <w:szCs w:val="18"/>
        </w:rPr>
        <w:t xml:space="preserve">Host Entry: </w:t>
      </w:r>
      <w:r w:rsidR="00E76EBA" w:rsidRPr="00E76EBA">
        <w:rPr>
          <w:rFonts w:ascii="Arial" w:hAnsi="Arial" w:cs="Arial"/>
          <w:sz w:val="18"/>
          <w:szCs w:val="18"/>
        </w:rPr>
        <w:t>FQP1*ADT.2*ADT.3*ADT/S2.3/</w:t>
      </w:r>
      <w:r w:rsidR="00E76EBA" w:rsidRPr="00E76EBA">
        <w:rPr>
          <w:rFonts w:ascii="Arial" w:hAnsi="Arial" w:cs="Arial"/>
          <w:b/>
          <w:color w:val="FF0000"/>
          <w:sz w:val="18"/>
          <w:szCs w:val="18"/>
        </w:rPr>
        <w:t xml:space="preserve">OCUA </w:t>
      </w:r>
      <w:r w:rsidR="00E76EBA" w:rsidRPr="00E76EBA">
        <w:rPr>
          <w:rFonts w:ascii="Arial" w:hAnsi="Arial" w:cs="Arial"/>
          <w:sz w:val="18"/>
          <w:szCs w:val="18"/>
        </w:rPr>
        <w:t>/ET</w:t>
      </w:r>
    </w:p>
    <w:p w:rsidR="00E76EBA" w:rsidRPr="00E76EBA" w:rsidRDefault="00F83087" w:rsidP="00DF293A">
      <w:pPr>
        <w:rPr>
          <w:rFonts w:ascii="Arial" w:hAnsi="Arial" w:cs="Arial"/>
          <w:sz w:val="16"/>
          <w:szCs w:val="16"/>
          <w:u w:val="single"/>
        </w:rPr>
      </w:pPr>
      <w:r>
        <w:rPr>
          <w:rFonts w:ascii="Arial" w:hAnsi="Arial" w:cs="Arial"/>
          <w:sz w:val="20"/>
          <w:szCs w:val="20"/>
        </w:rPr>
        <w:t xml:space="preserve"> </w:t>
      </w:r>
    </w:p>
    <w:p w:rsidR="00E76EBA" w:rsidRDefault="00E76EBA" w:rsidP="00DF293A">
      <w:pPr>
        <w:rPr>
          <w:rFonts w:ascii="Arial" w:hAnsi="Arial" w:cs="Arial"/>
          <w:sz w:val="20"/>
          <w:szCs w:val="20"/>
        </w:rPr>
      </w:pPr>
    </w:p>
    <w:p w:rsidR="00E76EBA" w:rsidRPr="00E76EBA" w:rsidRDefault="00E76EBA" w:rsidP="00E76EBA">
      <w:pPr>
        <w:rPr>
          <w:rFonts w:ascii="Arial" w:hAnsi="Arial" w:cs="Arial"/>
          <w:sz w:val="16"/>
          <w:szCs w:val="16"/>
          <w:u w:val="single"/>
        </w:rPr>
      </w:pPr>
      <w:r w:rsidRPr="00E76EBA">
        <w:rPr>
          <w:rFonts w:ascii="Arial" w:hAnsi="Arial" w:cs="Arial"/>
          <w:sz w:val="16"/>
          <w:szCs w:val="16"/>
          <w:u w:val="single"/>
        </w:rPr>
        <w:t>Change the carrier code, use the override entry and add a plating carrier</w:t>
      </w:r>
    </w:p>
    <w:p w:rsidR="00CA75B8" w:rsidRDefault="00F83087" w:rsidP="00DF293A">
      <w:pPr>
        <w:rPr>
          <w:rFonts w:ascii="Arial" w:hAnsi="Arial" w:cs="Arial"/>
          <w:sz w:val="20"/>
          <w:szCs w:val="20"/>
        </w:rPr>
      </w:pPr>
      <w:r>
        <w:rPr>
          <w:noProof/>
          <w:lang w:val="en-AU" w:eastAsia="en-AU"/>
        </w:rPr>
        <w:drawing>
          <wp:inline distT="0" distB="0" distL="0" distR="0" wp14:anchorId="26390F07" wp14:editId="76024CCB">
            <wp:extent cx="1752600" cy="49837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757668" cy="499811"/>
                    </a:xfrm>
                    <a:prstGeom prst="rect">
                      <a:avLst/>
                    </a:prstGeom>
                  </pic:spPr>
                </pic:pic>
              </a:graphicData>
            </a:graphic>
          </wp:inline>
        </w:drawing>
      </w:r>
      <w:r w:rsidR="00E76EBA">
        <w:rPr>
          <w:rFonts w:ascii="Arial" w:hAnsi="Arial" w:cs="Arial"/>
          <w:sz w:val="20"/>
          <w:szCs w:val="20"/>
        </w:rPr>
        <w:tab/>
      </w:r>
      <w:r w:rsidRPr="00F83087">
        <w:rPr>
          <w:rFonts w:ascii="Arial" w:hAnsi="Arial" w:cs="Arial"/>
          <w:sz w:val="18"/>
          <w:szCs w:val="18"/>
        </w:rPr>
        <w:t xml:space="preserve">Host </w:t>
      </w:r>
      <w:r w:rsidR="00E76EBA">
        <w:rPr>
          <w:rFonts w:ascii="Arial" w:hAnsi="Arial" w:cs="Arial"/>
          <w:sz w:val="18"/>
          <w:szCs w:val="18"/>
        </w:rPr>
        <w:t>Entry</w:t>
      </w:r>
      <w:r w:rsidRPr="00F83087">
        <w:rPr>
          <w:rFonts w:ascii="Arial" w:hAnsi="Arial" w:cs="Arial"/>
          <w:sz w:val="18"/>
          <w:szCs w:val="18"/>
        </w:rPr>
        <w:t>:</w:t>
      </w:r>
      <w:r w:rsidR="00E76EBA">
        <w:rPr>
          <w:rFonts w:ascii="Arial" w:hAnsi="Arial" w:cs="Arial"/>
          <w:sz w:val="18"/>
          <w:szCs w:val="18"/>
        </w:rPr>
        <w:t xml:space="preserve"> </w:t>
      </w:r>
      <w:r w:rsidR="002906EC">
        <w:rPr>
          <w:rFonts w:ascii="Arial" w:hAnsi="Arial" w:cs="Arial"/>
          <w:sz w:val="18"/>
          <w:szCs w:val="18"/>
        </w:rPr>
        <w:t>FQ</w:t>
      </w:r>
      <w:r w:rsidR="002906EC" w:rsidRPr="002906EC">
        <w:rPr>
          <w:rFonts w:ascii="Arial" w:hAnsi="Arial" w:cs="Arial"/>
          <w:sz w:val="18"/>
          <w:szCs w:val="18"/>
        </w:rPr>
        <w:t>P</w:t>
      </w:r>
      <w:r w:rsidR="002906EC">
        <w:rPr>
          <w:rFonts w:ascii="Arial" w:hAnsi="Arial" w:cs="Arial"/>
          <w:sz w:val="18"/>
          <w:szCs w:val="18"/>
        </w:rPr>
        <w:t>1*ADT.2*ADT.3*ADT/S2.3/</w:t>
      </w:r>
      <w:r w:rsidR="002906EC" w:rsidRPr="002906EC">
        <w:rPr>
          <w:rFonts w:ascii="Arial" w:hAnsi="Arial" w:cs="Arial"/>
          <w:b/>
          <w:color w:val="FF0000"/>
          <w:sz w:val="18"/>
          <w:szCs w:val="18"/>
        </w:rPr>
        <w:t>OCUA/CJL</w:t>
      </w:r>
      <w:r w:rsidR="002906EC" w:rsidRPr="002906EC">
        <w:rPr>
          <w:rFonts w:ascii="Arial" w:hAnsi="Arial" w:cs="Arial"/>
          <w:sz w:val="18"/>
          <w:szCs w:val="18"/>
        </w:rPr>
        <w:t>/ET</w:t>
      </w:r>
    </w:p>
    <w:p w:rsidR="006D5639" w:rsidRDefault="006D5639" w:rsidP="00DF293A">
      <w:pPr>
        <w:rPr>
          <w:rFonts w:ascii="Arial" w:hAnsi="Arial" w:cs="Arial"/>
        </w:rPr>
      </w:pPr>
    </w:p>
    <w:p w:rsidR="00CA48A0" w:rsidRDefault="00CA48A0" w:rsidP="003C033F">
      <w:pPr>
        <w:rPr>
          <w:rFonts w:ascii="Arial" w:hAnsi="Arial" w:cs="Arial"/>
          <w:b/>
          <w:sz w:val="20"/>
          <w:szCs w:val="20"/>
        </w:rPr>
      </w:pPr>
    </w:p>
    <w:p w:rsidR="006D5639" w:rsidRPr="006D5639" w:rsidRDefault="006D5639" w:rsidP="003C033F">
      <w:pPr>
        <w:rPr>
          <w:rFonts w:ascii="Arial" w:hAnsi="Arial" w:cs="Arial"/>
          <w:sz w:val="20"/>
          <w:szCs w:val="20"/>
        </w:rPr>
      </w:pPr>
      <w:r w:rsidRPr="00807004">
        <w:rPr>
          <w:rFonts w:ascii="Arial" w:hAnsi="Arial" w:cs="Arial"/>
          <w:b/>
          <w:sz w:val="20"/>
          <w:szCs w:val="20"/>
        </w:rPr>
        <w:t>Get Fare Alternatives</w:t>
      </w:r>
      <w:r>
        <w:rPr>
          <w:rFonts w:ascii="Arial" w:hAnsi="Arial" w:cs="Arial"/>
          <w:b/>
          <w:sz w:val="20"/>
          <w:szCs w:val="20"/>
        </w:rPr>
        <w:t xml:space="preserve"> </w:t>
      </w:r>
      <w:r>
        <w:rPr>
          <w:rFonts w:ascii="Arial" w:hAnsi="Arial" w:cs="Arial"/>
          <w:sz w:val="20"/>
          <w:szCs w:val="20"/>
        </w:rPr>
        <w:t>– Allows agents to search for alternative fares using the FQA entry</w:t>
      </w:r>
      <w:r w:rsidR="007E333E">
        <w:rPr>
          <w:rFonts w:ascii="Arial" w:hAnsi="Arial" w:cs="Arial"/>
          <w:sz w:val="20"/>
          <w:szCs w:val="20"/>
        </w:rPr>
        <w:t>.</w:t>
      </w:r>
      <w:r>
        <w:rPr>
          <w:rFonts w:ascii="Arial" w:hAnsi="Arial" w:cs="Arial"/>
          <w:sz w:val="20"/>
          <w:szCs w:val="20"/>
        </w:rPr>
        <w:t xml:space="preserve"> </w:t>
      </w:r>
      <w:r w:rsidRPr="006D5639">
        <w:rPr>
          <w:rFonts w:ascii="Arial" w:hAnsi="Arial" w:cs="Arial"/>
          <w:sz w:val="20"/>
          <w:szCs w:val="20"/>
        </w:rPr>
        <w:t xml:space="preserve">If a fare alternative is found the fare options screen is opened. </w:t>
      </w:r>
    </w:p>
    <w:p w:rsidR="006D5639" w:rsidRDefault="006D5639" w:rsidP="00DF293A">
      <w:pPr>
        <w:rPr>
          <w:rFonts w:ascii="Arial" w:hAnsi="Arial" w:cs="Arial"/>
          <w:sz w:val="20"/>
          <w:szCs w:val="20"/>
        </w:rPr>
      </w:pPr>
    </w:p>
    <w:p w:rsidR="006D5639" w:rsidRDefault="006D5639" w:rsidP="00DF293A">
      <w:pPr>
        <w:rPr>
          <w:rFonts w:ascii="Arial" w:hAnsi="Arial" w:cs="Arial"/>
          <w:sz w:val="18"/>
          <w:szCs w:val="18"/>
        </w:rPr>
      </w:pPr>
      <w:r>
        <w:rPr>
          <w:noProof/>
          <w:lang w:val="en-AU" w:eastAsia="en-AU"/>
        </w:rPr>
        <w:drawing>
          <wp:inline distT="0" distB="0" distL="0" distR="0" wp14:anchorId="7774921F" wp14:editId="4E169F34">
            <wp:extent cx="1695238" cy="180952"/>
            <wp:effectExtent l="0" t="0" r="63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695238" cy="180952"/>
                    </a:xfrm>
                    <a:prstGeom prst="rect">
                      <a:avLst/>
                    </a:prstGeom>
                  </pic:spPr>
                </pic:pic>
              </a:graphicData>
            </a:graphic>
          </wp:inline>
        </w:drawing>
      </w:r>
      <w:r>
        <w:rPr>
          <w:rFonts w:ascii="Arial" w:hAnsi="Arial" w:cs="Arial"/>
          <w:sz w:val="20"/>
          <w:szCs w:val="20"/>
        </w:rPr>
        <w:t xml:space="preserve">      </w:t>
      </w:r>
      <w:r w:rsidRPr="006D5639">
        <w:rPr>
          <w:rFonts w:ascii="Arial" w:hAnsi="Arial" w:cs="Arial"/>
          <w:sz w:val="18"/>
          <w:szCs w:val="18"/>
        </w:rPr>
        <w:t xml:space="preserve">Host example: </w:t>
      </w:r>
      <w:r w:rsidRPr="006D5639">
        <w:rPr>
          <w:rFonts w:ascii="Arial" w:hAnsi="Arial" w:cs="Arial"/>
          <w:b/>
          <w:color w:val="FF0000"/>
          <w:sz w:val="18"/>
          <w:szCs w:val="18"/>
        </w:rPr>
        <w:t>FQA</w:t>
      </w:r>
      <w:r w:rsidRPr="006D5639">
        <w:rPr>
          <w:rFonts w:ascii="Arial" w:hAnsi="Arial" w:cs="Arial"/>
          <w:sz w:val="18"/>
          <w:szCs w:val="18"/>
        </w:rPr>
        <w:t>P1*ADT.2*ADT.3*ADT/S2.3/CUA</w:t>
      </w:r>
      <w:r>
        <w:rPr>
          <w:rFonts w:ascii="Arial" w:hAnsi="Arial" w:cs="Arial"/>
          <w:sz w:val="18"/>
          <w:szCs w:val="18"/>
        </w:rPr>
        <w:t>/</w:t>
      </w:r>
      <w:r w:rsidRPr="006D5639">
        <w:rPr>
          <w:rFonts w:ascii="Arial" w:hAnsi="Arial" w:cs="Arial"/>
          <w:sz w:val="18"/>
          <w:szCs w:val="18"/>
        </w:rPr>
        <w:t>ET:P</w:t>
      </w:r>
    </w:p>
    <w:p w:rsidR="006D5639" w:rsidRDefault="006D5639" w:rsidP="00DF293A">
      <w:pPr>
        <w:rPr>
          <w:rFonts w:ascii="Arial" w:hAnsi="Arial" w:cs="Arial"/>
          <w:sz w:val="18"/>
          <w:szCs w:val="18"/>
        </w:rPr>
      </w:pPr>
    </w:p>
    <w:p w:rsidR="00CE5438" w:rsidRDefault="00CE5438"/>
    <w:p w:rsidR="00B6564E" w:rsidRDefault="00B6564E">
      <w:pPr>
        <w:rPr>
          <w:rFonts w:ascii="Arial" w:eastAsiaTheme="majorEastAsia" w:hAnsi="Arial" w:cstheme="majorBidi"/>
          <w:b/>
          <w:bCs/>
          <w:szCs w:val="28"/>
        </w:rPr>
      </w:pPr>
    </w:p>
    <w:p w:rsidR="00E76EBA" w:rsidRDefault="00E76EBA">
      <w:pPr>
        <w:rPr>
          <w:rFonts w:ascii="Arial" w:eastAsiaTheme="majorEastAsia" w:hAnsi="Arial" w:cstheme="majorBidi"/>
          <w:b/>
          <w:bCs/>
          <w:szCs w:val="28"/>
        </w:rPr>
      </w:pPr>
      <w:bookmarkStart w:id="96" w:name="_Toc319260892"/>
      <w:r>
        <w:br w:type="page"/>
      </w:r>
    </w:p>
    <w:p w:rsidR="006D5639" w:rsidRDefault="00CE5438" w:rsidP="00CE5438">
      <w:pPr>
        <w:pStyle w:val="Heading1"/>
      </w:pPr>
      <w:r w:rsidRPr="00CE5438">
        <w:t>Fare Option Screen</w:t>
      </w:r>
      <w:bookmarkEnd w:id="96"/>
    </w:p>
    <w:p w:rsidR="006D5639" w:rsidRDefault="00CE5438" w:rsidP="00DF293A">
      <w:pPr>
        <w:rPr>
          <w:rFonts w:ascii="Arial" w:hAnsi="Arial" w:cs="Arial"/>
          <w:sz w:val="20"/>
          <w:szCs w:val="20"/>
        </w:rPr>
      </w:pPr>
      <w:r w:rsidRPr="008F6F2D">
        <w:rPr>
          <w:rFonts w:ascii="Arial" w:hAnsi="Arial" w:cs="Arial"/>
          <w:sz w:val="20"/>
          <w:szCs w:val="20"/>
        </w:rPr>
        <w:t>This screen is displayed when the alternative fares button is pressed from the flight screen</w:t>
      </w:r>
      <w:r w:rsidR="00807004">
        <w:rPr>
          <w:rFonts w:ascii="Arial" w:hAnsi="Arial" w:cs="Arial"/>
          <w:sz w:val="20"/>
          <w:szCs w:val="20"/>
        </w:rPr>
        <w:t xml:space="preserve">. </w:t>
      </w:r>
      <w:r w:rsidR="008F6F2D">
        <w:rPr>
          <w:rFonts w:ascii="Arial" w:hAnsi="Arial" w:cs="Arial"/>
          <w:sz w:val="20"/>
          <w:szCs w:val="20"/>
        </w:rPr>
        <w:t xml:space="preserve"> </w:t>
      </w:r>
      <w:r w:rsidR="00807004">
        <w:rPr>
          <w:rFonts w:ascii="Arial" w:hAnsi="Arial" w:cs="Arial"/>
          <w:sz w:val="20"/>
          <w:szCs w:val="20"/>
        </w:rPr>
        <w:t xml:space="preserve">It displays a list of the </w:t>
      </w:r>
      <w:r w:rsidR="006D5639" w:rsidRPr="006D5639">
        <w:rPr>
          <w:rFonts w:ascii="Arial" w:hAnsi="Arial" w:cs="Arial"/>
          <w:sz w:val="20"/>
          <w:szCs w:val="20"/>
        </w:rPr>
        <w:t>alternativ</w:t>
      </w:r>
      <w:r w:rsidR="006D5639">
        <w:rPr>
          <w:rFonts w:ascii="Arial" w:hAnsi="Arial" w:cs="Arial"/>
          <w:sz w:val="20"/>
          <w:szCs w:val="20"/>
        </w:rPr>
        <w:t xml:space="preserve">e fares on screen. </w:t>
      </w:r>
    </w:p>
    <w:p w:rsidR="00807004" w:rsidRDefault="00807004" w:rsidP="00DF293A">
      <w:pPr>
        <w:rPr>
          <w:rFonts w:ascii="Arial" w:hAnsi="Arial" w:cs="Arial"/>
          <w:sz w:val="20"/>
          <w:szCs w:val="20"/>
        </w:rPr>
      </w:pPr>
    </w:p>
    <w:p w:rsidR="00F452AC" w:rsidRPr="008E4DFF" w:rsidRDefault="00F452AC" w:rsidP="00F452AC">
      <w:pPr>
        <w:pStyle w:val="Heading2"/>
        <w:numPr>
          <w:ilvl w:val="0"/>
          <w:numId w:val="0"/>
        </w:numPr>
        <w:rPr>
          <w:b/>
          <w:i w:val="0"/>
          <w:u w:val="single"/>
        </w:rPr>
      </w:pPr>
      <w:bookmarkStart w:id="97" w:name="_Toc319260893"/>
      <w:r w:rsidRPr="008E4DFF">
        <w:rPr>
          <w:b/>
          <w:i w:val="0"/>
          <w:u w:val="single"/>
        </w:rPr>
        <w:t>Fare Alternative</w:t>
      </w:r>
      <w:bookmarkEnd w:id="97"/>
      <w:r w:rsidRPr="008E4DFF">
        <w:rPr>
          <w:b/>
          <w:i w:val="0"/>
          <w:u w:val="single"/>
        </w:rPr>
        <w:t xml:space="preserve"> </w:t>
      </w:r>
    </w:p>
    <w:p w:rsidR="00F452AC" w:rsidRDefault="00F452AC" w:rsidP="00DF293A">
      <w:pPr>
        <w:rPr>
          <w:rFonts w:ascii="Arial" w:hAnsi="Arial" w:cs="Arial"/>
          <w:sz w:val="18"/>
          <w:szCs w:val="18"/>
        </w:rPr>
      </w:pPr>
    </w:p>
    <w:p w:rsidR="006D5639" w:rsidRPr="006D5639" w:rsidRDefault="006D5639" w:rsidP="00DF293A">
      <w:pPr>
        <w:rPr>
          <w:rFonts w:ascii="Arial" w:hAnsi="Arial" w:cs="Arial"/>
          <w:sz w:val="18"/>
          <w:szCs w:val="18"/>
        </w:rPr>
      </w:pPr>
      <w:r>
        <w:rPr>
          <w:noProof/>
          <w:lang w:val="en-AU" w:eastAsia="en-AU"/>
        </w:rPr>
        <w:drawing>
          <wp:inline distT="0" distB="0" distL="0" distR="0" wp14:anchorId="39F2E06D" wp14:editId="35988014">
            <wp:extent cx="5943600" cy="1174750"/>
            <wp:effectExtent l="0" t="0" r="0" b="635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943600" cy="1174750"/>
                    </a:xfrm>
                    <a:prstGeom prst="rect">
                      <a:avLst/>
                    </a:prstGeom>
                  </pic:spPr>
                </pic:pic>
              </a:graphicData>
            </a:graphic>
          </wp:inline>
        </w:drawing>
      </w:r>
    </w:p>
    <w:p w:rsidR="00DF293A" w:rsidRDefault="00DF293A" w:rsidP="00DF293A">
      <w:pPr>
        <w:rPr>
          <w:rFonts w:ascii="Arial" w:hAnsi="Arial" w:cs="Arial"/>
        </w:rPr>
      </w:pPr>
    </w:p>
    <w:p w:rsidR="006D5639" w:rsidRDefault="006D5639" w:rsidP="00DF293A">
      <w:pPr>
        <w:rPr>
          <w:rFonts w:ascii="Arial" w:hAnsi="Arial" w:cs="Arial"/>
        </w:rPr>
      </w:pPr>
    </w:p>
    <w:p w:rsidR="00DF293A" w:rsidRDefault="006D5639" w:rsidP="00DF293A">
      <w:pPr>
        <w:rPr>
          <w:rFonts w:ascii="Arial" w:hAnsi="Arial" w:cs="Arial"/>
          <w:sz w:val="20"/>
          <w:szCs w:val="20"/>
        </w:rPr>
      </w:pPr>
      <w:r>
        <w:rPr>
          <w:rFonts w:ascii="Arial" w:hAnsi="Arial" w:cs="Arial"/>
          <w:sz w:val="20"/>
          <w:szCs w:val="20"/>
        </w:rPr>
        <w:t xml:space="preserve">The agent would select the fare by clicking on the appropriate radio button, then click on </w:t>
      </w:r>
      <w:r w:rsidR="00807004">
        <w:rPr>
          <w:rFonts w:ascii="Arial" w:hAnsi="Arial" w:cs="Arial"/>
          <w:sz w:val="20"/>
          <w:szCs w:val="20"/>
        </w:rPr>
        <w:t xml:space="preserve">the </w:t>
      </w:r>
      <w:r w:rsidRPr="00807004">
        <w:rPr>
          <w:rFonts w:ascii="Arial" w:hAnsi="Arial" w:cs="Arial"/>
          <w:b/>
          <w:sz w:val="20"/>
          <w:szCs w:val="20"/>
        </w:rPr>
        <w:t>&lt;&lt;Choose Fare Options &gt;&gt;</w:t>
      </w:r>
      <w:r>
        <w:rPr>
          <w:rFonts w:ascii="Arial" w:hAnsi="Arial" w:cs="Arial"/>
          <w:sz w:val="20"/>
          <w:szCs w:val="20"/>
        </w:rPr>
        <w:t xml:space="preserve"> button. </w:t>
      </w:r>
    </w:p>
    <w:p w:rsidR="006D5639" w:rsidRDefault="006D5639" w:rsidP="00DF293A">
      <w:pPr>
        <w:rPr>
          <w:rFonts w:ascii="Arial" w:hAnsi="Arial" w:cs="Arial"/>
          <w:sz w:val="20"/>
          <w:szCs w:val="20"/>
        </w:rPr>
      </w:pPr>
    </w:p>
    <w:p w:rsidR="006D5639" w:rsidRPr="006D5639" w:rsidRDefault="006D5639" w:rsidP="00DF293A">
      <w:pPr>
        <w:rPr>
          <w:rFonts w:ascii="Arial" w:hAnsi="Arial" w:cs="Arial"/>
          <w:sz w:val="20"/>
          <w:szCs w:val="20"/>
        </w:rPr>
      </w:pPr>
      <w:r>
        <w:rPr>
          <w:noProof/>
          <w:lang w:val="en-AU" w:eastAsia="en-AU"/>
        </w:rPr>
        <w:drawing>
          <wp:inline distT="0" distB="0" distL="0" distR="0" wp14:anchorId="4F7B2895" wp14:editId="5DEA055B">
            <wp:extent cx="5943600" cy="8223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943600" cy="822325"/>
                    </a:xfrm>
                    <a:prstGeom prst="rect">
                      <a:avLst/>
                    </a:prstGeom>
                  </pic:spPr>
                </pic:pic>
              </a:graphicData>
            </a:graphic>
          </wp:inline>
        </w:drawing>
      </w:r>
    </w:p>
    <w:p w:rsidR="006D5639" w:rsidRDefault="006D5639" w:rsidP="00DF293A">
      <w:pPr>
        <w:rPr>
          <w:rFonts w:ascii="Arial" w:hAnsi="Arial" w:cs="Arial"/>
        </w:rPr>
      </w:pPr>
    </w:p>
    <w:p w:rsidR="00807004" w:rsidRDefault="00F452AC" w:rsidP="00DF293A">
      <w:pPr>
        <w:rPr>
          <w:rFonts w:ascii="Arial" w:hAnsi="Arial" w:cs="Arial"/>
          <w:sz w:val="20"/>
          <w:szCs w:val="20"/>
        </w:rPr>
      </w:pPr>
      <w:r>
        <w:rPr>
          <w:rFonts w:ascii="Arial" w:hAnsi="Arial" w:cs="Arial"/>
          <w:sz w:val="20"/>
          <w:szCs w:val="20"/>
        </w:rPr>
        <w:t xml:space="preserve">The Fare option screen is then closed and the fare basis selected is generated into the “Fare Options” field on the flight screen. </w:t>
      </w:r>
    </w:p>
    <w:p w:rsidR="00807004" w:rsidRDefault="00807004" w:rsidP="00DF293A">
      <w:pPr>
        <w:rPr>
          <w:rFonts w:ascii="Arial" w:hAnsi="Arial" w:cs="Arial"/>
          <w:sz w:val="20"/>
          <w:szCs w:val="20"/>
        </w:rPr>
      </w:pPr>
    </w:p>
    <w:p w:rsidR="00536484" w:rsidRDefault="00536484" w:rsidP="00DF293A">
      <w:pPr>
        <w:rPr>
          <w:rFonts w:ascii="Arial" w:hAnsi="Arial" w:cs="Arial"/>
        </w:rPr>
      </w:pPr>
      <w:r>
        <w:rPr>
          <w:noProof/>
          <w:lang w:val="en-AU" w:eastAsia="en-AU"/>
        </w:rPr>
        <w:drawing>
          <wp:inline distT="0" distB="0" distL="0" distR="0" wp14:anchorId="56B7B696" wp14:editId="3ADFCC10">
            <wp:extent cx="1952381" cy="190476"/>
            <wp:effectExtent l="0" t="0" r="0" b="63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952381" cy="190476"/>
                    </a:xfrm>
                    <a:prstGeom prst="rect">
                      <a:avLst/>
                    </a:prstGeom>
                  </pic:spPr>
                </pic:pic>
              </a:graphicData>
            </a:graphic>
          </wp:inline>
        </w:drawing>
      </w:r>
    </w:p>
    <w:p w:rsidR="00536484" w:rsidRDefault="00536484" w:rsidP="00DF293A">
      <w:pPr>
        <w:rPr>
          <w:rFonts w:ascii="Arial" w:hAnsi="Arial" w:cs="Arial"/>
        </w:rPr>
      </w:pPr>
    </w:p>
    <w:p w:rsidR="00536484" w:rsidRPr="00536484" w:rsidRDefault="00536484" w:rsidP="00DF293A">
      <w:pPr>
        <w:rPr>
          <w:rFonts w:ascii="Arial" w:hAnsi="Arial" w:cs="Arial"/>
          <w:sz w:val="18"/>
          <w:szCs w:val="18"/>
        </w:rPr>
      </w:pPr>
      <w:r w:rsidRPr="00536484">
        <w:rPr>
          <w:rFonts w:ascii="Arial" w:hAnsi="Arial" w:cs="Arial"/>
          <w:sz w:val="18"/>
          <w:szCs w:val="18"/>
        </w:rPr>
        <w:t>Host example: FQP1*ADT.2*ADT.3*ADT/</w:t>
      </w:r>
      <w:r w:rsidRPr="003C033F">
        <w:rPr>
          <w:rFonts w:ascii="Arial" w:hAnsi="Arial" w:cs="Arial"/>
          <w:b/>
          <w:color w:val="FF0000"/>
          <w:sz w:val="18"/>
          <w:szCs w:val="18"/>
        </w:rPr>
        <w:t>S2@SAMEBOOK.3@SAMEBOOK</w:t>
      </w:r>
      <w:r w:rsidRPr="00536484">
        <w:rPr>
          <w:rFonts w:ascii="Arial" w:hAnsi="Arial" w:cs="Arial"/>
          <w:sz w:val="18"/>
          <w:szCs w:val="18"/>
        </w:rPr>
        <w:t>/CUA/ET</w:t>
      </w:r>
    </w:p>
    <w:p w:rsidR="00DD5056" w:rsidRDefault="00DD5056">
      <w:pPr>
        <w:rPr>
          <w:rFonts w:ascii="Arial" w:eastAsiaTheme="majorEastAsia" w:hAnsi="Arial" w:cstheme="majorBidi"/>
          <w:b/>
          <w:bCs/>
          <w:iCs/>
          <w:sz w:val="20"/>
          <w:szCs w:val="26"/>
          <w:u w:val="single"/>
        </w:rPr>
      </w:pPr>
    </w:p>
    <w:p w:rsidR="00FC045A" w:rsidRDefault="00FC045A">
      <w:pPr>
        <w:rPr>
          <w:rFonts w:ascii="Arial" w:eastAsiaTheme="majorEastAsia" w:hAnsi="Arial" w:cstheme="majorBidi"/>
          <w:b/>
          <w:bCs/>
          <w:iCs/>
          <w:sz w:val="20"/>
          <w:szCs w:val="26"/>
          <w:u w:val="single"/>
        </w:rPr>
      </w:pPr>
    </w:p>
    <w:p w:rsidR="008F6F2D" w:rsidRDefault="008F6F2D" w:rsidP="008F6F2D">
      <w:pPr>
        <w:pStyle w:val="Heading2"/>
        <w:numPr>
          <w:ilvl w:val="0"/>
          <w:numId w:val="0"/>
        </w:numPr>
        <w:rPr>
          <w:b/>
          <w:i w:val="0"/>
          <w:u w:val="single"/>
        </w:rPr>
      </w:pPr>
      <w:bookmarkStart w:id="98" w:name="_Toc319260894"/>
      <w:r w:rsidRPr="008E4DFF">
        <w:rPr>
          <w:b/>
          <w:i w:val="0"/>
          <w:u w:val="single"/>
        </w:rPr>
        <w:t>Combination Fare</w:t>
      </w:r>
      <w:r w:rsidR="001303D6">
        <w:rPr>
          <w:b/>
          <w:i w:val="0"/>
          <w:u w:val="single"/>
        </w:rPr>
        <w:t>s</w:t>
      </w:r>
      <w:bookmarkEnd w:id="98"/>
      <w:r w:rsidRPr="008E4DFF">
        <w:rPr>
          <w:b/>
          <w:i w:val="0"/>
          <w:u w:val="single"/>
        </w:rPr>
        <w:t xml:space="preserve"> </w:t>
      </w:r>
    </w:p>
    <w:p w:rsidR="00E73D79" w:rsidRDefault="00E40B75" w:rsidP="00E40B75">
      <w:pPr>
        <w:rPr>
          <w:rFonts w:ascii="Arial" w:hAnsi="Arial" w:cs="Arial"/>
          <w:sz w:val="20"/>
          <w:szCs w:val="20"/>
        </w:rPr>
      </w:pPr>
      <w:r w:rsidRPr="001303D6">
        <w:rPr>
          <w:rFonts w:ascii="Arial" w:hAnsi="Arial" w:cs="Arial"/>
          <w:sz w:val="20"/>
          <w:szCs w:val="20"/>
        </w:rPr>
        <w:t xml:space="preserve">When ATS determines a combination fare has been </w:t>
      </w:r>
      <w:r w:rsidR="00104BB4">
        <w:rPr>
          <w:rFonts w:ascii="Arial" w:hAnsi="Arial" w:cs="Arial"/>
          <w:sz w:val="20"/>
          <w:szCs w:val="20"/>
        </w:rPr>
        <w:t>quoted</w:t>
      </w:r>
      <w:r w:rsidRPr="001303D6">
        <w:rPr>
          <w:rFonts w:ascii="Arial" w:hAnsi="Arial" w:cs="Arial"/>
          <w:sz w:val="20"/>
          <w:szCs w:val="20"/>
        </w:rPr>
        <w:t xml:space="preserve"> </w:t>
      </w:r>
      <w:r w:rsidR="001303D6">
        <w:rPr>
          <w:rFonts w:ascii="Arial" w:hAnsi="Arial" w:cs="Arial"/>
          <w:sz w:val="20"/>
          <w:szCs w:val="20"/>
        </w:rPr>
        <w:t xml:space="preserve">it will compare the </w:t>
      </w:r>
      <w:r w:rsidRPr="001303D6">
        <w:rPr>
          <w:rFonts w:ascii="Arial" w:hAnsi="Arial" w:cs="Arial"/>
          <w:sz w:val="20"/>
          <w:szCs w:val="20"/>
        </w:rPr>
        <w:t>following fields</w:t>
      </w:r>
      <w:r w:rsidR="001303D6">
        <w:rPr>
          <w:rFonts w:ascii="Arial" w:hAnsi="Arial" w:cs="Arial"/>
          <w:sz w:val="20"/>
          <w:szCs w:val="20"/>
        </w:rPr>
        <w:t xml:space="preserve"> and if they are found to be </w:t>
      </w:r>
      <w:r w:rsidRPr="001303D6">
        <w:rPr>
          <w:rFonts w:ascii="Arial" w:hAnsi="Arial" w:cs="Arial"/>
          <w:sz w:val="20"/>
          <w:szCs w:val="20"/>
        </w:rPr>
        <w:t xml:space="preserve">different it will display the </w:t>
      </w:r>
      <w:r w:rsidR="001303D6">
        <w:rPr>
          <w:rFonts w:ascii="Arial" w:hAnsi="Arial" w:cs="Arial"/>
          <w:sz w:val="20"/>
          <w:szCs w:val="20"/>
        </w:rPr>
        <w:t xml:space="preserve">“Select Rule” screen. </w:t>
      </w:r>
    </w:p>
    <w:p w:rsidR="00E73D79" w:rsidRDefault="00E73D79" w:rsidP="00E40B75">
      <w:pPr>
        <w:rPr>
          <w:rFonts w:ascii="Arial" w:hAnsi="Arial" w:cs="Arial"/>
          <w:sz w:val="20"/>
          <w:szCs w:val="20"/>
        </w:rPr>
      </w:pPr>
    </w:p>
    <w:p w:rsidR="00E40B75" w:rsidRPr="001303D6" w:rsidRDefault="001303D6" w:rsidP="00E40B75">
      <w:pPr>
        <w:rPr>
          <w:rFonts w:ascii="Arial" w:hAnsi="Arial" w:cs="Arial"/>
          <w:sz w:val="20"/>
          <w:szCs w:val="20"/>
        </w:rPr>
      </w:pPr>
      <w:r>
        <w:rPr>
          <w:rFonts w:ascii="Arial" w:hAnsi="Arial" w:cs="Arial"/>
          <w:sz w:val="20"/>
          <w:szCs w:val="20"/>
        </w:rPr>
        <w:t xml:space="preserve">The agent </w:t>
      </w:r>
      <w:r w:rsidR="00104BB4">
        <w:rPr>
          <w:rFonts w:ascii="Arial" w:hAnsi="Arial" w:cs="Arial"/>
          <w:sz w:val="20"/>
          <w:szCs w:val="20"/>
        </w:rPr>
        <w:t>would compare the fare rules side by side</w:t>
      </w:r>
      <w:r w:rsidR="00E73D79">
        <w:rPr>
          <w:rFonts w:ascii="Arial" w:hAnsi="Arial" w:cs="Arial"/>
          <w:sz w:val="20"/>
          <w:szCs w:val="20"/>
        </w:rPr>
        <w:t xml:space="preserve">, then </w:t>
      </w:r>
      <w:r>
        <w:rPr>
          <w:rFonts w:ascii="Arial" w:hAnsi="Arial" w:cs="Arial"/>
          <w:sz w:val="20"/>
          <w:szCs w:val="20"/>
        </w:rPr>
        <w:t>manually choose which fare</w:t>
      </w:r>
      <w:r w:rsidR="00E73D79">
        <w:rPr>
          <w:rFonts w:ascii="Arial" w:hAnsi="Arial" w:cs="Arial"/>
          <w:sz w:val="20"/>
          <w:szCs w:val="20"/>
        </w:rPr>
        <w:t xml:space="preserve"> rules</w:t>
      </w:r>
      <w:r>
        <w:rPr>
          <w:rFonts w:ascii="Arial" w:hAnsi="Arial" w:cs="Arial"/>
          <w:sz w:val="20"/>
          <w:szCs w:val="20"/>
        </w:rPr>
        <w:t xml:space="preserve"> to apply. </w:t>
      </w:r>
    </w:p>
    <w:p w:rsidR="002C27BD" w:rsidRDefault="002C27BD" w:rsidP="002C27BD"/>
    <w:p w:rsidR="00E40B75" w:rsidRPr="001303D6" w:rsidRDefault="00E40B75" w:rsidP="00E40B75">
      <w:pPr>
        <w:pStyle w:val="ListParagraph"/>
        <w:numPr>
          <w:ilvl w:val="1"/>
          <w:numId w:val="18"/>
        </w:numPr>
        <w:autoSpaceDN w:val="0"/>
        <w:rPr>
          <w:rFonts w:ascii="Arial" w:eastAsia="Times New Roman" w:hAnsi="Arial" w:cs="Arial"/>
          <w:sz w:val="20"/>
          <w:szCs w:val="20"/>
          <w:lang w:val="en-US" w:eastAsia="en-US"/>
        </w:rPr>
      </w:pPr>
      <w:r w:rsidRPr="001303D6">
        <w:rPr>
          <w:rFonts w:ascii="Arial" w:eastAsia="Times New Roman" w:hAnsi="Arial" w:cs="Arial"/>
          <w:sz w:val="20"/>
          <w:szCs w:val="20"/>
          <w:lang w:val="en-US" w:eastAsia="en-US"/>
        </w:rPr>
        <w:t>AOPENSEG</w:t>
      </w:r>
      <w:r w:rsidR="003B46ED">
        <w:rPr>
          <w:rFonts w:ascii="Arial" w:eastAsia="Times New Roman" w:hAnsi="Arial" w:cs="Arial"/>
          <w:sz w:val="20"/>
          <w:szCs w:val="20"/>
          <w:lang w:val="en-US" w:eastAsia="en-US"/>
        </w:rPr>
        <w:t xml:space="preserve">  -  Open Segments</w:t>
      </w:r>
    </w:p>
    <w:p w:rsidR="00E40B75" w:rsidRPr="001303D6" w:rsidRDefault="00E40B75" w:rsidP="00E40B75">
      <w:pPr>
        <w:pStyle w:val="ListParagraph"/>
        <w:numPr>
          <w:ilvl w:val="1"/>
          <w:numId w:val="18"/>
        </w:numPr>
        <w:autoSpaceDN w:val="0"/>
        <w:rPr>
          <w:rFonts w:ascii="Arial" w:eastAsia="Times New Roman" w:hAnsi="Arial" w:cs="Arial"/>
          <w:sz w:val="20"/>
          <w:szCs w:val="20"/>
          <w:lang w:val="en-US" w:eastAsia="en-US"/>
        </w:rPr>
      </w:pPr>
      <w:r w:rsidRPr="001303D6">
        <w:rPr>
          <w:rFonts w:ascii="Arial" w:eastAsia="Times New Roman" w:hAnsi="Arial" w:cs="Arial"/>
          <w:sz w:val="20"/>
          <w:szCs w:val="20"/>
          <w:lang w:val="en-US" w:eastAsia="en-US"/>
        </w:rPr>
        <w:t>FOP</w:t>
      </w:r>
      <w:r w:rsidR="003B46ED">
        <w:rPr>
          <w:rFonts w:ascii="Arial" w:eastAsia="Times New Roman" w:hAnsi="Arial" w:cs="Arial"/>
          <w:sz w:val="20"/>
          <w:szCs w:val="20"/>
          <w:lang w:val="en-US" w:eastAsia="en-US"/>
        </w:rPr>
        <w:t xml:space="preserve">  -  Form of Payment</w:t>
      </w:r>
    </w:p>
    <w:p w:rsidR="00E40B75" w:rsidRPr="001303D6" w:rsidRDefault="00E40B75" w:rsidP="00E40B75">
      <w:pPr>
        <w:pStyle w:val="ListParagraph"/>
        <w:numPr>
          <w:ilvl w:val="1"/>
          <w:numId w:val="18"/>
        </w:numPr>
        <w:autoSpaceDN w:val="0"/>
        <w:rPr>
          <w:rFonts w:ascii="Arial" w:eastAsia="Times New Roman" w:hAnsi="Arial" w:cs="Arial"/>
          <w:sz w:val="20"/>
          <w:szCs w:val="20"/>
          <w:lang w:val="en-US" w:eastAsia="en-US"/>
        </w:rPr>
      </w:pPr>
      <w:r w:rsidRPr="001303D6">
        <w:rPr>
          <w:rFonts w:ascii="Arial" w:eastAsia="Times New Roman" w:hAnsi="Arial" w:cs="Arial"/>
          <w:sz w:val="20"/>
          <w:szCs w:val="20"/>
          <w:lang w:val="en-US" w:eastAsia="en-US"/>
        </w:rPr>
        <w:t>CFOP</w:t>
      </w:r>
      <w:r w:rsidR="003B46ED">
        <w:rPr>
          <w:rFonts w:ascii="Arial" w:eastAsia="Times New Roman" w:hAnsi="Arial" w:cs="Arial"/>
          <w:sz w:val="20"/>
          <w:szCs w:val="20"/>
          <w:lang w:val="en-US" w:eastAsia="en-US"/>
        </w:rPr>
        <w:t xml:space="preserve">  -  Combination Form of Payment</w:t>
      </w:r>
    </w:p>
    <w:p w:rsidR="00E40B75" w:rsidRPr="001303D6" w:rsidRDefault="00E40B75" w:rsidP="00E40B75">
      <w:pPr>
        <w:pStyle w:val="ListParagraph"/>
        <w:numPr>
          <w:ilvl w:val="1"/>
          <w:numId w:val="18"/>
        </w:numPr>
        <w:autoSpaceDN w:val="0"/>
        <w:rPr>
          <w:rFonts w:ascii="Arial" w:eastAsia="Times New Roman" w:hAnsi="Arial" w:cs="Arial"/>
          <w:sz w:val="20"/>
          <w:szCs w:val="20"/>
          <w:lang w:val="en-US" w:eastAsia="en-US"/>
        </w:rPr>
      </w:pPr>
      <w:r w:rsidRPr="001303D6">
        <w:rPr>
          <w:rFonts w:ascii="Arial" w:eastAsia="Times New Roman" w:hAnsi="Arial" w:cs="Arial"/>
          <w:sz w:val="20"/>
          <w:szCs w:val="20"/>
          <w:lang w:val="en-US" w:eastAsia="en-US"/>
        </w:rPr>
        <w:t>NR</w:t>
      </w:r>
      <w:r w:rsidR="003B46ED">
        <w:rPr>
          <w:rFonts w:ascii="Arial" w:eastAsia="Times New Roman" w:hAnsi="Arial" w:cs="Arial"/>
          <w:sz w:val="20"/>
          <w:szCs w:val="20"/>
          <w:lang w:val="en-US" w:eastAsia="en-US"/>
        </w:rPr>
        <w:t xml:space="preserve">  -  Net Remit </w:t>
      </w:r>
    </w:p>
    <w:p w:rsidR="00E40B75" w:rsidRPr="001303D6" w:rsidRDefault="00E40B75" w:rsidP="00E40B75">
      <w:pPr>
        <w:pStyle w:val="ListParagraph"/>
        <w:numPr>
          <w:ilvl w:val="1"/>
          <w:numId w:val="18"/>
        </w:numPr>
        <w:autoSpaceDN w:val="0"/>
        <w:rPr>
          <w:rFonts w:ascii="Arial" w:eastAsia="Times New Roman" w:hAnsi="Arial" w:cs="Arial"/>
          <w:sz w:val="20"/>
          <w:szCs w:val="20"/>
          <w:lang w:val="en-US" w:eastAsia="en-US"/>
        </w:rPr>
      </w:pPr>
      <w:r w:rsidRPr="001303D6">
        <w:rPr>
          <w:rFonts w:ascii="Arial" w:eastAsia="Times New Roman" w:hAnsi="Arial" w:cs="Arial"/>
          <w:sz w:val="20"/>
          <w:szCs w:val="20"/>
          <w:lang w:val="en-US" w:eastAsia="en-US"/>
        </w:rPr>
        <w:t>NV</w:t>
      </w:r>
      <w:r w:rsidR="003B46ED">
        <w:rPr>
          <w:rFonts w:ascii="Arial" w:eastAsia="Times New Roman" w:hAnsi="Arial" w:cs="Arial"/>
          <w:sz w:val="20"/>
          <w:szCs w:val="20"/>
          <w:lang w:val="en-US" w:eastAsia="en-US"/>
        </w:rPr>
        <w:t xml:space="preserve">  -  Validity Dates </w:t>
      </w:r>
    </w:p>
    <w:p w:rsidR="00E40B75" w:rsidRPr="001303D6" w:rsidRDefault="00E40B75" w:rsidP="00E40B75">
      <w:pPr>
        <w:pStyle w:val="ListParagraph"/>
        <w:numPr>
          <w:ilvl w:val="1"/>
          <w:numId w:val="18"/>
        </w:numPr>
        <w:autoSpaceDN w:val="0"/>
        <w:rPr>
          <w:rFonts w:ascii="Arial" w:eastAsia="Times New Roman" w:hAnsi="Arial" w:cs="Arial"/>
          <w:sz w:val="20"/>
          <w:szCs w:val="20"/>
          <w:lang w:val="en-US" w:eastAsia="en-US"/>
        </w:rPr>
      </w:pPr>
      <w:r w:rsidRPr="001303D6">
        <w:rPr>
          <w:rFonts w:ascii="Arial" w:eastAsia="Times New Roman" w:hAnsi="Arial" w:cs="Arial"/>
          <w:sz w:val="20"/>
          <w:szCs w:val="20"/>
          <w:lang w:val="en-US" w:eastAsia="en-US"/>
        </w:rPr>
        <w:t>EB2</w:t>
      </w:r>
      <w:r w:rsidR="003B46ED">
        <w:rPr>
          <w:rFonts w:ascii="Arial" w:eastAsia="Times New Roman" w:hAnsi="Arial" w:cs="Arial"/>
          <w:sz w:val="20"/>
          <w:szCs w:val="20"/>
          <w:lang w:val="en-US" w:eastAsia="en-US"/>
        </w:rPr>
        <w:t xml:space="preserve">  -  Endorsement field</w:t>
      </w:r>
    </w:p>
    <w:p w:rsidR="00E40B75" w:rsidRPr="001303D6" w:rsidRDefault="003B46ED" w:rsidP="00E40B75">
      <w:pPr>
        <w:pStyle w:val="ListParagraph"/>
        <w:numPr>
          <w:ilvl w:val="1"/>
          <w:numId w:val="18"/>
        </w:numPr>
        <w:autoSpaceDN w:val="0"/>
        <w:rPr>
          <w:rFonts w:ascii="Arial" w:eastAsia="Times New Roman" w:hAnsi="Arial" w:cs="Arial"/>
          <w:sz w:val="20"/>
          <w:szCs w:val="20"/>
          <w:lang w:val="en-US" w:eastAsia="en-US"/>
        </w:rPr>
      </w:pPr>
      <w:r>
        <w:rPr>
          <w:rFonts w:ascii="Arial" w:eastAsia="Times New Roman" w:hAnsi="Arial" w:cs="Arial"/>
          <w:sz w:val="20"/>
          <w:szCs w:val="20"/>
          <w:lang w:val="en-US" w:eastAsia="en-US"/>
        </w:rPr>
        <w:t xml:space="preserve">FC1 – FC3  -  Fare Calculation Line </w:t>
      </w:r>
    </w:p>
    <w:p w:rsidR="00E40B75" w:rsidRPr="001303D6" w:rsidRDefault="00DD5056" w:rsidP="00E40B75">
      <w:pPr>
        <w:pStyle w:val="ListParagraph"/>
        <w:numPr>
          <w:ilvl w:val="1"/>
          <w:numId w:val="18"/>
        </w:numPr>
        <w:autoSpaceDN w:val="0"/>
        <w:rPr>
          <w:rFonts w:ascii="Arial" w:eastAsia="Times New Roman" w:hAnsi="Arial" w:cs="Arial"/>
          <w:sz w:val="20"/>
          <w:szCs w:val="20"/>
          <w:lang w:val="en-US" w:eastAsia="en-US"/>
        </w:rPr>
      </w:pPr>
      <w:r>
        <w:rPr>
          <w:rFonts w:ascii="Arial" w:eastAsia="Times New Roman" w:hAnsi="Arial" w:cs="Arial"/>
          <w:sz w:val="20"/>
          <w:szCs w:val="20"/>
          <w:lang w:val="en-US" w:eastAsia="en-US"/>
        </w:rPr>
        <w:t xml:space="preserve">CTC  -  Combination Tour code </w:t>
      </w:r>
    </w:p>
    <w:p w:rsidR="00E40B75" w:rsidRDefault="00E40B75" w:rsidP="002C27BD"/>
    <w:p w:rsidR="00751200" w:rsidRDefault="00751200" w:rsidP="002C27BD"/>
    <w:p w:rsidR="00E40B75" w:rsidRPr="002C27BD" w:rsidRDefault="001303D6" w:rsidP="002C27BD">
      <w:r>
        <w:rPr>
          <w:noProof/>
          <w:lang w:val="en-AU" w:eastAsia="en-AU"/>
        </w:rPr>
        <w:drawing>
          <wp:inline distT="0" distB="0" distL="0" distR="0" wp14:anchorId="2B398161" wp14:editId="58253E5A">
            <wp:extent cx="5943600" cy="3523615"/>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943600" cy="3523615"/>
                    </a:xfrm>
                    <a:prstGeom prst="rect">
                      <a:avLst/>
                    </a:prstGeom>
                  </pic:spPr>
                </pic:pic>
              </a:graphicData>
            </a:graphic>
          </wp:inline>
        </w:drawing>
      </w:r>
    </w:p>
    <w:p w:rsidR="00DF293A" w:rsidRPr="004C1320" w:rsidRDefault="00DF293A" w:rsidP="00DF293A">
      <w:pPr>
        <w:rPr>
          <w:rFonts w:ascii="Arial" w:hAnsi="Arial" w:cs="Arial"/>
          <w:b/>
        </w:rPr>
      </w:pPr>
    </w:p>
    <w:p w:rsidR="002C27BD" w:rsidRDefault="004B7CC7">
      <w:bookmarkStart w:id="99" w:name="_Toc237859177"/>
      <w:r w:rsidRPr="004B7CC7">
        <w:rPr>
          <w:rFonts w:ascii="Arial" w:hAnsi="Arial" w:cs="Arial"/>
          <w:sz w:val="20"/>
          <w:szCs w:val="20"/>
        </w:rPr>
        <w:t xml:space="preserve">In the above example the </w:t>
      </w:r>
      <w:r w:rsidR="00DD5056">
        <w:rPr>
          <w:rFonts w:ascii="Arial" w:hAnsi="Arial" w:cs="Arial"/>
          <w:sz w:val="20"/>
          <w:szCs w:val="20"/>
        </w:rPr>
        <w:t xml:space="preserve">combination </w:t>
      </w:r>
      <w:r w:rsidRPr="004B7CC7">
        <w:rPr>
          <w:rFonts w:ascii="Arial" w:hAnsi="Arial" w:cs="Arial"/>
          <w:sz w:val="20"/>
          <w:szCs w:val="20"/>
        </w:rPr>
        <w:t xml:space="preserve">form of payment is different. </w:t>
      </w:r>
    </w:p>
    <w:p w:rsidR="004B7CC7" w:rsidRDefault="004B7CC7"/>
    <w:p w:rsidR="003B46ED" w:rsidRDefault="003B46ED">
      <w:r w:rsidRPr="003B46ED">
        <w:rPr>
          <w:rFonts w:ascii="Arial" w:hAnsi="Arial" w:cs="Arial"/>
          <w:sz w:val="20"/>
          <w:szCs w:val="20"/>
          <w:u w:val="single"/>
        </w:rPr>
        <w:t>APF/UAAA</w:t>
      </w:r>
      <w:r w:rsidRPr="003B46ED">
        <w:rPr>
          <w:rFonts w:ascii="Arial" w:hAnsi="Arial" w:cs="Arial"/>
          <w:sz w:val="20"/>
          <w:szCs w:val="20"/>
        </w:rPr>
        <w:tab/>
      </w:r>
      <w:r w:rsidRPr="003B46ED">
        <w:rPr>
          <w:rFonts w:ascii="Arial" w:hAnsi="Arial" w:cs="Arial"/>
          <w:sz w:val="20"/>
          <w:szCs w:val="20"/>
        </w:rPr>
        <w:tab/>
      </w:r>
      <w:r w:rsidRPr="003B46ED">
        <w:rPr>
          <w:rFonts w:ascii="Arial" w:hAnsi="Arial" w:cs="Arial"/>
          <w:sz w:val="20"/>
          <w:szCs w:val="20"/>
        </w:rPr>
        <w:tab/>
      </w:r>
      <w:r w:rsidRPr="003B46ED">
        <w:rPr>
          <w:rFonts w:ascii="Arial" w:hAnsi="Arial" w:cs="Arial"/>
          <w:sz w:val="20"/>
          <w:szCs w:val="20"/>
        </w:rPr>
        <w:tab/>
      </w:r>
      <w:r w:rsidRPr="003B46ED">
        <w:rPr>
          <w:rFonts w:ascii="Arial" w:hAnsi="Arial" w:cs="Arial"/>
          <w:sz w:val="20"/>
          <w:szCs w:val="20"/>
          <w:u w:val="single"/>
        </w:rPr>
        <w:t>APF/UABB</w:t>
      </w:r>
    </w:p>
    <w:p w:rsidR="004B7CC7" w:rsidRDefault="003B46ED">
      <w:pPr>
        <w:rPr>
          <w:rFonts w:ascii="Arial" w:hAnsi="Arial" w:cs="Arial"/>
          <w:sz w:val="20"/>
          <w:szCs w:val="20"/>
        </w:rPr>
      </w:pPr>
      <w:r>
        <w:rPr>
          <w:rFonts w:ascii="Arial" w:hAnsi="Arial" w:cs="Arial"/>
          <w:sz w:val="20"/>
          <w:szCs w:val="20"/>
        </w:rPr>
        <w:t>C</w:t>
      </w:r>
      <w:r w:rsidR="004B7CC7" w:rsidRPr="003B46ED">
        <w:rPr>
          <w:rFonts w:ascii="Arial" w:hAnsi="Arial" w:cs="Arial"/>
          <w:sz w:val="20"/>
          <w:szCs w:val="20"/>
        </w:rPr>
        <w:t>FOP:</w:t>
      </w:r>
      <w:r>
        <w:rPr>
          <w:rFonts w:ascii="Arial" w:hAnsi="Arial" w:cs="Arial"/>
          <w:sz w:val="20"/>
          <w:szCs w:val="20"/>
        </w:rPr>
        <w:t>CK</w:t>
      </w:r>
      <w:r>
        <w:rPr>
          <w:rFonts w:ascii="Arial" w:hAnsi="Arial" w:cs="Arial"/>
          <w:sz w:val="20"/>
          <w:szCs w:val="20"/>
        </w:rPr>
        <w:tab/>
      </w:r>
      <w:r>
        <w:rPr>
          <w:rFonts w:ascii="Arial" w:hAnsi="Arial" w:cs="Arial"/>
          <w:sz w:val="20"/>
          <w:szCs w:val="20"/>
        </w:rPr>
        <w:tab/>
      </w:r>
      <w:r w:rsidR="004B7CC7" w:rsidRPr="003B46ED">
        <w:rPr>
          <w:rFonts w:ascii="Arial" w:hAnsi="Arial" w:cs="Arial"/>
          <w:sz w:val="20"/>
          <w:szCs w:val="20"/>
        </w:rPr>
        <w:tab/>
      </w:r>
      <w:r>
        <w:rPr>
          <w:rFonts w:ascii="Arial" w:hAnsi="Arial" w:cs="Arial"/>
          <w:sz w:val="20"/>
          <w:szCs w:val="20"/>
        </w:rPr>
        <w:tab/>
        <w:t>C</w:t>
      </w:r>
      <w:r w:rsidR="004B7CC7" w:rsidRPr="003B46ED">
        <w:rPr>
          <w:rFonts w:ascii="Arial" w:hAnsi="Arial" w:cs="Arial"/>
          <w:sz w:val="20"/>
          <w:szCs w:val="20"/>
        </w:rPr>
        <w:t>FOP:S</w:t>
      </w:r>
    </w:p>
    <w:p w:rsidR="003B46ED" w:rsidRDefault="003B46ED">
      <w:pPr>
        <w:rPr>
          <w:rFonts w:ascii="Arial" w:hAnsi="Arial" w:cs="Arial"/>
          <w:sz w:val="20"/>
          <w:szCs w:val="20"/>
        </w:rPr>
      </w:pPr>
    </w:p>
    <w:p w:rsidR="00DD5056" w:rsidRDefault="00DD5056">
      <w:pPr>
        <w:rPr>
          <w:rFonts w:ascii="Arial" w:hAnsi="Arial" w:cs="Arial"/>
          <w:sz w:val="20"/>
          <w:szCs w:val="20"/>
        </w:rPr>
      </w:pPr>
    </w:p>
    <w:p w:rsidR="00E73D79" w:rsidRDefault="00DD5056">
      <w:pPr>
        <w:rPr>
          <w:rFonts w:ascii="Arial" w:hAnsi="Arial" w:cs="Arial"/>
          <w:sz w:val="20"/>
          <w:szCs w:val="20"/>
        </w:rPr>
      </w:pPr>
      <w:r>
        <w:rPr>
          <w:rFonts w:ascii="Arial" w:hAnsi="Arial" w:cs="Arial"/>
          <w:sz w:val="20"/>
          <w:szCs w:val="20"/>
        </w:rPr>
        <w:t xml:space="preserve">Therefore the agent would need to choose which form of payment to use. </w:t>
      </w:r>
      <w:r w:rsidR="003B46ED">
        <w:rPr>
          <w:rFonts w:ascii="Arial" w:hAnsi="Arial" w:cs="Arial"/>
          <w:sz w:val="20"/>
          <w:szCs w:val="20"/>
        </w:rPr>
        <w:t xml:space="preserve">Eg. If they select Fare 1 then the form of payment will be Cheque, if they select Fare 2 then the form of payment will be Cash. </w:t>
      </w:r>
    </w:p>
    <w:p w:rsidR="00DD5056" w:rsidRDefault="00DD5056">
      <w:pPr>
        <w:rPr>
          <w:rFonts w:ascii="Arial" w:hAnsi="Arial" w:cs="Arial"/>
          <w:sz w:val="20"/>
          <w:szCs w:val="20"/>
        </w:rPr>
      </w:pPr>
    </w:p>
    <w:p w:rsidR="00BE72D6" w:rsidRDefault="00BE72D6">
      <w:pPr>
        <w:rPr>
          <w:rFonts w:ascii="Arial" w:hAnsi="Arial" w:cs="Arial"/>
          <w:sz w:val="20"/>
          <w:szCs w:val="20"/>
        </w:rPr>
      </w:pPr>
    </w:p>
    <w:p w:rsidR="00904834" w:rsidRDefault="00751200" w:rsidP="00904834">
      <w:pPr>
        <w:rPr>
          <w:rFonts w:ascii="Arial" w:hAnsi="Arial" w:cs="Arial"/>
          <w:sz w:val="20"/>
          <w:szCs w:val="20"/>
        </w:rPr>
      </w:pPr>
      <w:r>
        <w:rPr>
          <w:rFonts w:ascii="Arial" w:hAnsi="Arial" w:cs="Arial"/>
          <w:sz w:val="20"/>
          <w:szCs w:val="20"/>
        </w:rPr>
        <w:t xml:space="preserve">The fare is selected </w:t>
      </w:r>
      <w:r w:rsidR="00BE72D6">
        <w:rPr>
          <w:rFonts w:ascii="Arial" w:hAnsi="Arial" w:cs="Arial"/>
          <w:sz w:val="20"/>
          <w:szCs w:val="20"/>
        </w:rPr>
        <w:t>by clicking on the appropriate radio button, then click</w:t>
      </w:r>
      <w:r>
        <w:rPr>
          <w:rFonts w:ascii="Arial" w:hAnsi="Arial" w:cs="Arial"/>
          <w:sz w:val="20"/>
          <w:szCs w:val="20"/>
        </w:rPr>
        <w:t>ing</w:t>
      </w:r>
      <w:r w:rsidR="00BE72D6">
        <w:rPr>
          <w:rFonts w:ascii="Arial" w:hAnsi="Arial" w:cs="Arial"/>
          <w:sz w:val="20"/>
          <w:szCs w:val="20"/>
        </w:rPr>
        <w:t xml:space="preserve"> on the </w:t>
      </w:r>
      <w:r w:rsidR="00BE72D6" w:rsidRPr="00807004">
        <w:rPr>
          <w:rFonts w:ascii="Arial" w:hAnsi="Arial" w:cs="Arial"/>
          <w:b/>
          <w:sz w:val="20"/>
          <w:szCs w:val="20"/>
        </w:rPr>
        <w:t>&lt;&lt;</w:t>
      </w:r>
      <w:r w:rsidR="00BE72D6">
        <w:rPr>
          <w:rFonts w:ascii="Arial" w:hAnsi="Arial" w:cs="Arial"/>
          <w:b/>
          <w:sz w:val="20"/>
          <w:szCs w:val="20"/>
        </w:rPr>
        <w:t>Use OTHER NOTES from selected Fare</w:t>
      </w:r>
      <w:r w:rsidR="00BE72D6" w:rsidRPr="00807004">
        <w:rPr>
          <w:rFonts w:ascii="Arial" w:hAnsi="Arial" w:cs="Arial"/>
          <w:b/>
          <w:sz w:val="20"/>
          <w:szCs w:val="20"/>
        </w:rPr>
        <w:t>&gt;&gt;</w:t>
      </w:r>
      <w:r w:rsidR="00BE72D6">
        <w:rPr>
          <w:rFonts w:ascii="Arial" w:hAnsi="Arial" w:cs="Arial"/>
          <w:sz w:val="20"/>
          <w:szCs w:val="20"/>
        </w:rPr>
        <w:t xml:space="preserve"> button. </w:t>
      </w:r>
      <w:r w:rsidR="00904834">
        <w:rPr>
          <w:rFonts w:ascii="Arial" w:hAnsi="Arial" w:cs="Arial"/>
          <w:sz w:val="20"/>
          <w:szCs w:val="20"/>
        </w:rPr>
        <w:t xml:space="preserve">A prompt will be displayed to confirm the fare quote has been completed. The agent clicks </w:t>
      </w:r>
      <w:r w:rsidR="00904834" w:rsidRPr="00BD7E32">
        <w:rPr>
          <w:rFonts w:ascii="Arial" w:hAnsi="Arial" w:cs="Arial"/>
          <w:b/>
          <w:sz w:val="20"/>
          <w:szCs w:val="20"/>
        </w:rPr>
        <w:t>OK</w:t>
      </w:r>
      <w:r w:rsidR="00904834">
        <w:rPr>
          <w:rFonts w:ascii="Arial" w:hAnsi="Arial" w:cs="Arial"/>
          <w:sz w:val="20"/>
          <w:szCs w:val="20"/>
        </w:rPr>
        <w:t xml:space="preserve"> to continue. </w:t>
      </w:r>
    </w:p>
    <w:p w:rsidR="00BE72D6" w:rsidRDefault="00BE72D6" w:rsidP="00BE72D6">
      <w:pPr>
        <w:rPr>
          <w:rFonts w:ascii="Arial" w:hAnsi="Arial" w:cs="Arial"/>
          <w:sz w:val="20"/>
          <w:szCs w:val="20"/>
        </w:rPr>
      </w:pPr>
    </w:p>
    <w:p w:rsidR="00FC045A" w:rsidRDefault="00FC045A" w:rsidP="00BE72D6">
      <w:pPr>
        <w:rPr>
          <w:rFonts w:ascii="Arial" w:hAnsi="Arial" w:cs="Arial"/>
          <w:sz w:val="20"/>
          <w:szCs w:val="20"/>
        </w:rPr>
      </w:pPr>
    </w:p>
    <w:p w:rsidR="00E73D79" w:rsidRDefault="00FC045A">
      <w:pPr>
        <w:rPr>
          <w:rFonts w:ascii="Arial" w:eastAsiaTheme="majorEastAsia" w:hAnsi="Arial" w:cstheme="majorBidi"/>
          <w:b/>
          <w:bCs/>
          <w:szCs w:val="28"/>
        </w:rPr>
      </w:pPr>
      <w:r>
        <w:rPr>
          <w:noProof/>
          <w:lang w:val="en-AU" w:eastAsia="en-AU"/>
        </w:rPr>
        <w:drawing>
          <wp:inline distT="0" distB="0" distL="0" distR="0" wp14:anchorId="0AFFD4B2" wp14:editId="138F6245">
            <wp:extent cx="1971675" cy="1200150"/>
            <wp:effectExtent l="0" t="0" r="9525" b="0"/>
            <wp:docPr id="50" name="Picture 50" descr="C:\DOCUME~1\C134783\LOCALS~1\Temp\SNAGHTML300a0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C134783\LOCALS~1\Temp\SNAGHTML300a0c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inline>
        </w:drawing>
      </w:r>
    </w:p>
    <w:p w:rsidR="00FC045A" w:rsidRDefault="00FC045A">
      <w:pPr>
        <w:rPr>
          <w:rFonts w:ascii="Arial" w:eastAsiaTheme="majorEastAsia" w:hAnsi="Arial" w:cstheme="majorBidi"/>
          <w:b/>
          <w:bCs/>
          <w:szCs w:val="28"/>
        </w:rPr>
      </w:pPr>
    </w:p>
    <w:p w:rsidR="00FC045A" w:rsidRDefault="00FC045A">
      <w:pPr>
        <w:rPr>
          <w:rFonts w:ascii="Arial" w:eastAsiaTheme="majorEastAsia" w:hAnsi="Arial" w:cstheme="majorBidi"/>
          <w:b/>
          <w:bCs/>
          <w:szCs w:val="28"/>
        </w:rPr>
      </w:pPr>
    </w:p>
    <w:p w:rsidR="00FC045A" w:rsidRDefault="00FC045A">
      <w:pPr>
        <w:rPr>
          <w:rFonts w:ascii="Arial" w:eastAsiaTheme="majorEastAsia" w:hAnsi="Arial" w:cstheme="majorBidi"/>
          <w:b/>
          <w:bCs/>
          <w:szCs w:val="28"/>
        </w:rPr>
      </w:pPr>
    </w:p>
    <w:p w:rsidR="00503726" w:rsidRDefault="00DD5056">
      <w:pPr>
        <w:rPr>
          <w:rFonts w:ascii="Arial" w:hAnsi="Arial" w:cs="Arial"/>
          <w:sz w:val="20"/>
          <w:szCs w:val="20"/>
        </w:rPr>
      </w:pPr>
      <w:r w:rsidRPr="00DD5056">
        <w:rPr>
          <w:rFonts w:ascii="Arial" w:hAnsi="Arial" w:cs="Arial"/>
          <w:sz w:val="20"/>
          <w:szCs w:val="20"/>
          <w:u w:val="single"/>
        </w:rPr>
        <w:t>Please note</w:t>
      </w:r>
      <w:r>
        <w:rPr>
          <w:rFonts w:ascii="Arial" w:hAnsi="Arial" w:cs="Arial"/>
          <w:sz w:val="20"/>
          <w:szCs w:val="20"/>
        </w:rPr>
        <w:t>: If these fields are the same this step is skipped and you are taken straight to the “Update” screen.</w:t>
      </w:r>
    </w:p>
    <w:p w:rsidR="00503726" w:rsidRDefault="00503726">
      <w:pPr>
        <w:rPr>
          <w:rFonts w:ascii="Arial" w:hAnsi="Arial" w:cs="Arial"/>
          <w:sz w:val="20"/>
          <w:szCs w:val="20"/>
        </w:rPr>
      </w:pPr>
    </w:p>
    <w:p w:rsidR="00B6564E" w:rsidRPr="00B6564E" w:rsidRDefault="00B6564E">
      <w:pPr>
        <w:rPr>
          <w:rFonts w:ascii="Arial" w:hAnsi="Arial" w:cs="Arial"/>
          <w:b/>
          <w:sz w:val="20"/>
          <w:szCs w:val="20"/>
        </w:rPr>
      </w:pPr>
    </w:p>
    <w:p w:rsidR="00E76EBA" w:rsidRDefault="00E76EBA">
      <w:pPr>
        <w:rPr>
          <w:rFonts w:ascii="Arial" w:hAnsi="Arial" w:cs="Arial"/>
          <w:b/>
          <w:sz w:val="20"/>
          <w:szCs w:val="20"/>
        </w:rPr>
      </w:pPr>
      <w:r>
        <w:rPr>
          <w:rFonts w:ascii="Arial" w:hAnsi="Arial" w:cs="Arial"/>
          <w:b/>
          <w:sz w:val="20"/>
          <w:szCs w:val="20"/>
        </w:rPr>
        <w:br w:type="page"/>
      </w:r>
    </w:p>
    <w:p w:rsidR="00B6564E" w:rsidRPr="00B6564E" w:rsidRDefault="00B6564E">
      <w:pPr>
        <w:rPr>
          <w:rFonts w:ascii="Arial" w:hAnsi="Arial" w:cs="Arial"/>
          <w:sz w:val="20"/>
          <w:szCs w:val="20"/>
        </w:rPr>
      </w:pPr>
      <w:r w:rsidRPr="00B6564E">
        <w:rPr>
          <w:rFonts w:ascii="Arial" w:hAnsi="Arial" w:cs="Arial"/>
          <w:b/>
          <w:sz w:val="20"/>
          <w:szCs w:val="20"/>
        </w:rPr>
        <w:t>Remove X from Fare Calculation Line</w:t>
      </w:r>
      <w:r>
        <w:rPr>
          <w:rFonts w:ascii="Arial" w:hAnsi="Arial" w:cs="Arial"/>
          <w:sz w:val="20"/>
          <w:szCs w:val="20"/>
        </w:rPr>
        <w:t xml:space="preserve"> – </w:t>
      </w:r>
      <w:r w:rsidRPr="00CA75B8">
        <w:rPr>
          <w:rFonts w:ascii="Arial" w:hAnsi="Arial" w:cs="Arial"/>
          <w:sz w:val="20"/>
          <w:szCs w:val="20"/>
        </w:rPr>
        <w:t xml:space="preserve">To </w:t>
      </w:r>
      <w:r>
        <w:rPr>
          <w:rFonts w:ascii="Arial" w:hAnsi="Arial" w:cs="Arial"/>
          <w:sz w:val="20"/>
          <w:szCs w:val="20"/>
        </w:rPr>
        <w:t xml:space="preserve">activate this modifier you must put a tick in the box, this will then generate a fare construction section to </w:t>
      </w:r>
      <w:r w:rsidR="00793E38">
        <w:rPr>
          <w:rFonts w:ascii="Arial" w:hAnsi="Arial" w:cs="Arial"/>
          <w:sz w:val="20"/>
          <w:szCs w:val="20"/>
        </w:rPr>
        <w:t xml:space="preserve">appear on </w:t>
      </w:r>
      <w:r>
        <w:rPr>
          <w:rFonts w:ascii="Arial" w:hAnsi="Arial" w:cs="Arial"/>
          <w:sz w:val="20"/>
          <w:szCs w:val="20"/>
        </w:rPr>
        <w:t xml:space="preserve">the </w:t>
      </w:r>
      <w:r w:rsidR="00792F8A">
        <w:rPr>
          <w:rFonts w:ascii="Arial" w:hAnsi="Arial" w:cs="Arial"/>
          <w:sz w:val="20"/>
          <w:szCs w:val="20"/>
        </w:rPr>
        <w:t xml:space="preserve">Update Screen after you click on the </w:t>
      </w:r>
      <w:r w:rsidR="00792F8A" w:rsidRPr="00792F8A">
        <w:rPr>
          <w:rFonts w:ascii="Arial" w:hAnsi="Arial" w:cs="Arial"/>
          <w:b/>
          <w:sz w:val="20"/>
          <w:szCs w:val="20"/>
        </w:rPr>
        <w:t xml:space="preserve">&lt;&lt;Get Fare Quote&gt;&gt; </w:t>
      </w:r>
      <w:r w:rsidR="00792F8A">
        <w:rPr>
          <w:rFonts w:ascii="Arial" w:hAnsi="Arial" w:cs="Arial"/>
          <w:sz w:val="20"/>
          <w:szCs w:val="20"/>
        </w:rPr>
        <w:t xml:space="preserve">button. </w:t>
      </w:r>
    </w:p>
    <w:p w:rsidR="00503726" w:rsidRDefault="00503726">
      <w:pPr>
        <w:rPr>
          <w:rFonts w:ascii="Arial" w:hAnsi="Arial" w:cs="Arial"/>
          <w:sz w:val="20"/>
          <w:szCs w:val="20"/>
        </w:rPr>
      </w:pPr>
    </w:p>
    <w:p w:rsidR="00503726" w:rsidRDefault="00503726">
      <w:r>
        <w:rPr>
          <w:noProof/>
          <w:lang w:val="en-AU" w:eastAsia="en-AU"/>
        </w:rPr>
        <w:drawing>
          <wp:inline distT="0" distB="0" distL="0" distR="0" wp14:anchorId="3612F6BC" wp14:editId="0D5E8FE6">
            <wp:extent cx="2171429" cy="533333"/>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171429" cy="533333"/>
                    </a:xfrm>
                    <a:prstGeom prst="rect">
                      <a:avLst/>
                    </a:prstGeom>
                  </pic:spPr>
                </pic:pic>
              </a:graphicData>
            </a:graphic>
          </wp:inline>
        </w:drawing>
      </w:r>
    </w:p>
    <w:p w:rsidR="00503726" w:rsidRDefault="00503726"/>
    <w:p w:rsidR="00503726" w:rsidRDefault="00793E38">
      <w:pPr>
        <w:rPr>
          <w:rFonts w:ascii="Arial" w:hAnsi="Arial" w:cs="Arial"/>
          <w:sz w:val="20"/>
          <w:szCs w:val="20"/>
        </w:rPr>
      </w:pPr>
      <w:r w:rsidRPr="00793E38">
        <w:rPr>
          <w:rFonts w:ascii="Arial" w:hAnsi="Arial" w:cs="Arial"/>
          <w:sz w:val="20"/>
          <w:szCs w:val="20"/>
        </w:rPr>
        <w:t xml:space="preserve">The fare calculation line is displayed </w:t>
      </w:r>
      <w:r>
        <w:rPr>
          <w:rFonts w:ascii="Arial" w:hAnsi="Arial" w:cs="Arial"/>
          <w:sz w:val="20"/>
          <w:szCs w:val="20"/>
        </w:rPr>
        <w:t xml:space="preserve">on the Update Screen </w:t>
      </w:r>
      <w:r w:rsidRPr="00793E38">
        <w:rPr>
          <w:rFonts w:ascii="Arial" w:hAnsi="Arial" w:cs="Arial"/>
          <w:sz w:val="20"/>
          <w:szCs w:val="20"/>
        </w:rPr>
        <w:t xml:space="preserve">with boxes over the transfer </w:t>
      </w:r>
      <w:r>
        <w:rPr>
          <w:rFonts w:ascii="Arial" w:hAnsi="Arial" w:cs="Arial"/>
          <w:sz w:val="20"/>
          <w:szCs w:val="20"/>
        </w:rPr>
        <w:t xml:space="preserve">locations. Eg. </w:t>
      </w:r>
      <w:r w:rsidRPr="00793E38">
        <w:rPr>
          <w:rFonts w:ascii="Arial" w:hAnsi="Arial" w:cs="Arial"/>
          <w:sz w:val="20"/>
          <w:szCs w:val="20"/>
        </w:rPr>
        <w:t xml:space="preserve">X/SYD. </w:t>
      </w:r>
      <w:r w:rsidR="00792F8A">
        <w:rPr>
          <w:rFonts w:ascii="Arial" w:hAnsi="Arial" w:cs="Arial"/>
          <w:sz w:val="20"/>
          <w:szCs w:val="20"/>
        </w:rPr>
        <w:t xml:space="preserve">You would then put a tick in each of the box to remove the transfer icon X/SYD, as per your requirement. </w:t>
      </w:r>
    </w:p>
    <w:p w:rsidR="00793E38" w:rsidRPr="00793E38" w:rsidRDefault="00793E38">
      <w:pPr>
        <w:rPr>
          <w:rFonts w:ascii="Arial" w:hAnsi="Arial" w:cs="Arial"/>
          <w:sz w:val="20"/>
          <w:szCs w:val="20"/>
        </w:rPr>
      </w:pPr>
    </w:p>
    <w:p w:rsidR="00F870B4" w:rsidRDefault="00F870B4">
      <w:r>
        <w:rPr>
          <w:noProof/>
          <w:lang w:val="en-AU" w:eastAsia="en-AU"/>
        </w:rPr>
        <w:drawing>
          <wp:inline distT="0" distB="0" distL="0" distR="0" wp14:anchorId="5EDFA2A7" wp14:editId="0F134ABA">
            <wp:extent cx="4590477" cy="1485714"/>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4590477" cy="1485714"/>
                    </a:xfrm>
                    <a:prstGeom prst="rect">
                      <a:avLst/>
                    </a:prstGeom>
                  </pic:spPr>
                </pic:pic>
              </a:graphicData>
            </a:graphic>
          </wp:inline>
        </w:drawing>
      </w:r>
    </w:p>
    <w:p w:rsidR="00F870B4" w:rsidRDefault="00F870B4"/>
    <w:p w:rsidR="00793E38" w:rsidRDefault="00793E38">
      <w:pPr>
        <w:rPr>
          <w:rFonts w:ascii="Arial" w:hAnsi="Arial" w:cs="Arial"/>
          <w:sz w:val="20"/>
          <w:szCs w:val="20"/>
        </w:rPr>
      </w:pPr>
      <w:r w:rsidRPr="00793E38">
        <w:rPr>
          <w:rFonts w:ascii="Arial" w:hAnsi="Arial" w:cs="Arial"/>
          <w:sz w:val="20"/>
          <w:szCs w:val="20"/>
        </w:rPr>
        <w:t>New fare calculation line</w:t>
      </w:r>
      <w:r>
        <w:rPr>
          <w:rFonts w:ascii="Arial" w:hAnsi="Arial" w:cs="Arial"/>
          <w:sz w:val="20"/>
          <w:szCs w:val="20"/>
        </w:rPr>
        <w:t xml:space="preserve"> with the 1</w:t>
      </w:r>
      <w:r w:rsidRPr="00793E38">
        <w:rPr>
          <w:rFonts w:ascii="Arial" w:hAnsi="Arial" w:cs="Arial"/>
          <w:sz w:val="20"/>
          <w:szCs w:val="20"/>
          <w:vertAlign w:val="superscript"/>
        </w:rPr>
        <w:t>st</w:t>
      </w:r>
      <w:r>
        <w:rPr>
          <w:rFonts w:ascii="Arial" w:hAnsi="Arial" w:cs="Arial"/>
          <w:sz w:val="20"/>
          <w:szCs w:val="20"/>
        </w:rPr>
        <w:t xml:space="preserve"> transfer changed to a stopover:</w:t>
      </w:r>
    </w:p>
    <w:p w:rsidR="00793E38" w:rsidRDefault="00793E38">
      <w:pPr>
        <w:rPr>
          <w:rFonts w:ascii="Arial" w:hAnsi="Arial" w:cs="Arial"/>
          <w:sz w:val="20"/>
          <w:szCs w:val="20"/>
        </w:rPr>
      </w:pPr>
    </w:p>
    <w:p w:rsidR="00793E38" w:rsidRPr="00793E38" w:rsidRDefault="00793E38">
      <w:pPr>
        <w:rPr>
          <w:rFonts w:ascii="Arial" w:hAnsi="Arial" w:cs="Arial"/>
          <w:sz w:val="20"/>
          <w:szCs w:val="20"/>
        </w:rPr>
      </w:pPr>
      <w:r>
        <w:rPr>
          <w:noProof/>
          <w:lang w:val="en-AU" w:eastAsia="en-AU"/>
        </w:rPr>
        <w:drawing>
          <wp:inline distT="0" distB="0" distL="0" distR="0" wp14:anchorId="56DC7AAF" wp14:editId="635B7539">
            <wp:extent cx="4952381" cy="171429"/>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4952381" cy="171429"/>
                    </a:xfrm>
                    <a:prstGeom prst="rect">
                      <a:avLst/>
                    </a:prstGeom>
                  </pic:spPr>
                </pic:pic>
              </a:graphicData>
            </a:graphic>
          </wp:inline>
        </w:drawing>
      </w:r>
    </w:p>
    <w:p w:rsidR="00F870B4" w:rsidRDefault="00F870B4"/>
    <w:p w:rsidR="00F870B4" w:rsidRDefault="00F870B4">
      <w:r>
        <w:rPr>
          <w:noProof/>
          <w:lang w:val="en-AU" w:eastAsia="en-AU"/>
        </w:rPr>
        <w:drawing>
          <wp:inline distT="0" distB="0" distL="0" distR="0" wp14:anchorId="1B37CAB1" wp14:editId="10120FFE">
            <wp:extent cx="4590477" cy="1495238"/>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4590477" cy="1495238"/>
                    </a:xfrm>
                    <a:prstGeom prst="rect">
                      <a:avLst/>
                    </a:prstGeom>
                  </pic:spPr>
                </pic:pic>
              </a:graphicData>
            </a:graphic>
          </wp:inline>
        </w:drawing>
      </w:r>
    </w:p>
    <w:p w:rsidR="00F870B4" w:rsidRDefault="00F870B4"/>
    <w:p w:rsidR="00793E38" w:rsidRDefault="00793E38" w:rsidP="00793E38">
      <w:pPr>
        <w:rPr>
          <w:rFonts w:ascii="Arial" w:hAnsi="Arial" w:cs="Arial"/>
          <w:sz w:val="20"/>
          <w:szCs w:val="20"/>
        </w:rPr>
      </w:pPr>
      <w:r w:rsidRPr="00793E38">
        <w:rPr>
          <w:rFonts w:ascii="Arial" w:hAnsi="Arial" w:cs="Arial"/>
          <w:sz w:val="20"/>
          <w:szCs w:val="20"/>
        </w:rPr>
        <w:t>New fare calculation line</w:t>
      </w:r>
      <w:r>
        <w:rPr>
          <w:rFonts w:ascii="Arial" w:hAnsi="Arial" w:cs="Arial"/>
          <w:sz w:val="20"/>
          <w:szCs w:val="20"/>
        </w:rPr>
        <w:t xml:space="preserve"> with both transfers changed to a stopovers:</w:t>
      </w:r>
    </w:p>
    <w:p w:rsidR="00793E38" w:rsidRDefault="00793E38" w:rsidP="00793E38">
      <w:pPr>
        <w:rPr>
          <w:rFonts w:ascii="Arial" w:hAnsi="Arial" w:cs="Arial"/>
          <w:sz w:val="20"/>
          <w:szCs w:val="20"/>
        </w:rPr>
      </w:pPr>
    </w:p>
    <w:p w:rsidR="003B46ED" w:rsidRDefault="00F870B4">
      <w:pPr>
        <w:rPr>
          <w:rFonts w:ascii="Arial" w:eastAsiaTheme="majorEastAsia" w:hAnsi="Arial" w:cstheme="majorBidi"/>
          <w:b/>
          <w:bCs/>
          <w:szCs w:val="28"/>
        </w:rPr>
      </w:pPr>
      <w:r>
        <w:rPr>
          <w:noProof/>
          <w:lang w:val="en-AU" w:eastAsia="en-AU"/>
        </w:rPr>
        <w:drawing>
          <wp:inline distT="0" distB="0" distL="0" distR="0" wp14:anchorId="0B1F5316" wp14:editId="4BC3323B">
            <wp:extent cx="4819048" cy="18095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4819048" cy="180952"/>
                    </a:xfrm>
                    <a:prstGeom prst="rect">
                      <a:avLst/>
                    </a:prstGeom>
                  </pic:spPr>
                </pic:pic>
              </a:graphicData>
            </a:graphic>
          </wp:inline>
        </w:drawing>
      </w:r>
      <w:r w:rsidR="003B46ED">
        <w:br w:type="page"/>
      </w:r>
    </w:p>
    <w:p w:rsidR="00DF293A" w:rsidRDefault="00DF293A" w:rsidP="0011041A">
      <w:pPr>
        <w:pStyle w:val="Heading1"/>
      </w:pPr>
      <w:bookmarkStart w:id="100" w:name="_Toc319260895"/>
      <w:r w:rsidRPr="00896D94">
        <w:t>Update Screen</w:t>
      </w:r>
      <w:bookmarkEnd w:id="99"/>
      <w:bookmarkEnd w:id="100"/>
    </w:p>
    <w:p w:rsidR="003C033F" w:rsidRDefault="003C033F" w:rsidP="003C033F">
      <w:pPr>
        <w:rPr>
          <w:rFonts w:eastAsiaTheme="majorEastAsia"/>
        </w:rPr>
      </w:pPr>
    </w:p>
    <w:p w:rsidR="00DF7625" w:rsidRDefault="00CA48A0" w:rsidP="00CA48A0">
      <w:pPr>
        <w:rPr>
          <w:rFonts w:ascii="Arial" w:hAnsi="Arial" w:cs="Arial"/>
          <w:sz w:val="20"/>
          <w:szCs w:val="20"/>
        </w:rPr>
      </w:pPr>
      <w:r w:rsidRPr="002A017C">
        <w:rPr>
          <w:rFonts w:ascii="Arial" w:hAnsi="Arial" w:cs="Arial"/>
          <w:sz w:val="20"/>
          <w:szCs w:val="20"/>
        </w:rPr>
        <w:t xml:space="preserve">This screen </w:t>
      </w:r>
      <w:r>
        <w:rPr>
          <w:rFonts w:ascii="Arial" w:hAnsi="Arial" w:cs="Arial"/>
          <w:sz w:val="20"/>
          <w:szCs w:val="20"/>
        </w:rPr>
        <w:t xml:space="preserve">allows agents to amend fields if required. </w:t>
      </w:r>
      <w:r w:rsidR="00DF7625" w:rsidRPr="002A017C">
        <w:rPr>
          <w:rFonts w:ascii="Arial" w:hAnsi="Arial" w:cs="Arial"/>
          <w:sz w:val="20"/>
          <w:szCs w:val="20"/>
        </w:rPr>
        <w:t xml:space="preserve">Any box with a tick </w:t>
      </w:r>
      <w:r w:rsidR="00DF7625" w:rsidRPr="002A017C">
        <w:rPr>
          <w:rFonts w:ascii="Arial" w:hAnsi="Arial" w:cs="Arial"/>
          <w:noProof/>
          <w:sz w:val="20"/>
          <w:szCs w:val="20"/>
          <w:lang w:val="en-AU" w:eastAsia="en-AU"/>
        </w:rPr>
        <w:drawing>
          <wp:inline distT="0" distB="0" distL="0" distR="0" wp14:anchorId="05382FF4" wp14:editId="57945EE8">
            <wp:extent cx="219075" cy="1333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00DF7625" w:rsidRPr="002A017C">
        <w:rPr>
          <w:rFonts w:ascii="Arial" w:hAnsi="Arial" w:cs="Arial"/>
          <w:sz w:val="20"/>
          <w:szCs w:val="20"/>
        </w:rPr>
        <w:t xml:space="preserve">can be selected or deselected </w:t>
      </w:r>
      <w:r w:rsidR="00DF7625">
        <w:rPr>
          <w:rFonts w:ascii="Arial" w:hAnsi="Arial" w:cs="Arial"/>
          <w:sz w:val="20"/>
          <w:szCs w:val="20"/>
        </w:rPr>
        <w:t xml:space="preserve">by clicking on the box, </w:t>
      </w:r>
      <w:r w:rsidR="00DF7625" w:rsidRPr="002A017C">
        <w:rPr>
          <w:rFonts w:ascii="Arial" w:hAnsi="Arial" w:cs="Arial"/>
          <w:sz w:val="20"/>
          <w:szCs w:val="20"/>
        </w:rPr>
        <w:t xml:space="preserve">depending on </w:t>
      </w:r>
      <w:r w:rsidR="0013576A">
        <w:rPr>
          <w:rFonts w:ascii="Arial" w:hAnsi="Arial" w:cs="Arial"/>
          <w:sz w:val="20"/>
          <w:szCs w:val="20"/>
        </w:rPr>
        <w:t>your</w:t>
      </w:r>
      <w:r w:rsidR="00DF7625">
        <w:rPr>
          <w:rFonts w:ascii="Arial" w:hAnsi="Arial" w:cs="Arial"/>
          <w:sz w:val="20"/>
          <w:szCs w:val="20"/>
        </w:rPr>
        <w:t xml:space="preserve"> </w:t>
      </w:r>
      <w:r w:rsidR="00DF7625" w:rsidRPr="002A017C">
        <w:rPr>
          <w:rFonts w:ascii="Arial" w:hAnsi="Arial" w:cs="Arial"/>
          <w:sz w:val="20"/>
          <w:szCs w:val="20"/>
        </w:rPr>
        <w:t>requirements</w:t>
      </w:r>
      <w:r w:rsidR="00DF7625">
        <w:rPr>
          <w:rFonts w:ascii="Arial" w:hAnsi="Arial" w:cs="Arial"/>
          <w:sz w:val="20"/>
          <w:szCs w:val="20"/>
        </w:rPr>
        <w:t xml:space="preserve">. </w:t>
      </w:r>
    </w:p>
    <w:p w:rsidR="00DF7625" w:rsidRDefault="00DF7625" w:rsidP="00CA48A0">
      <w:pPr>
        <w:rPr>
          <w:rFonts w:ascii="Arial" w:hAnsi="Arial" w:cs="Arial"/>
          <w:sz w:val="20"/>
          <w:szCs w:val="20"/>
        </w:rPr>
      </w:pPr>
    </w:p>
    <w:p w:rsidR="00CA48A0" w:rsidRDefault="00CA48A0" w:rsidP="00CA48A0">
      <w:pPr>
        <w:rPr>
          <w:rFonts w:ascii="Arial" w:hAnsi="Arial" w:cs="Arial"/>
          <w:sz w:val="20"/>
          <w:szCs w:val="20"/>
        </w:rPr>
      </w:pPr>
      <w:r>
        <w:rPr>
          <w:rFonts w:ascii="Arial" w:hAnsi="Arial" w:cs="Arial"/>
          <w:sz w:val="20"/>
          <w:szCs w:val="20"/>
        </w:rPr>
        <w:t xml:space="preserve">Changes are not normally required as the data is pre-populated by the script, however changes can be made </w:t>
      </w:r>
      <w:r w:rsidR="00A87351">
        <w:rPr>
          <w:rFonts w:ascii="Arial" w:hAnsi="Arial" w:cs="Arial"/>
          <w:sz w:val="20"/>
          <w:szCs w:val="20"/>
        </w:rPr>
        <w:t xml:space="preserve">to the flight data and the ticket modifiers </w:t>
      </w:r>
      <w:r>
        <w:rPr>
          <w:rFonts w:ascii="Arial" w:hAnsi="Arial" w:cs="Arial"/>
          <w:sz w:val="20"/>
          <w:szCs w:val="20"/>
        </w:rPr>
        <w:t xml:space="preserve">if </w:t>
      </w:r>
      <w:r w:rsidR="00E713BE">
        <w:rPr>
          <w:rFonts w:ascii="Arial" w:hAnsi="Arial" w:cs="Arial"/>
          <w:sz w:val="20"/>
          <w:szCs w:val="20"/>
        </w:rPr>
        <w:t>needed</w:t>
      </w:r>
      <w:r>
        <w:rPr>
          <w:rFonts w:ascii="Arial" w:hAnsi="Arial" w:cs="Arial"/>
          <w:sz w:val="20"/>
          <w:szCs w:val="20"/>
        </w:rPr>
        <w:t xml:space="preserve">. </w:t>
      </w:r>
    </w:p>
    <w:p w:rsidR="00DF7625" w:rsidRDefault="00DF7625" w:rsidP="00CA48A0">
      <w:pPr>
        <w:rPr>
          <w:rFonts w:ascii="Arial" w:hAnsi="Arial" w:cs="Arial"/>
          <w:sz w:val="20"/>
          <w:szCs w:val="20"/>
        </w:rPr>
      </w:pPr>
    </w:p>
    <w:p w:rsidR="00CA48A0" w:rsidRDefault="00CA48A0" w:rsidP="00CA48A0">
      <w:pPr>
        <w:rPr>
          <w:rFonts w:ascii="Arial" w:hAnsi="Arial" w:cs="Arial"/>
          <w:sz w:val="20"/>
          <w:szCs w:val="20"/>
        </w:rPr>
      </w:pPr>
      <w:r w:rsidRPr="002A017C">
        <w:rPr>
          <w:rFonts w:ascii="Arial" w:hAnsi="Arial" w:cs="Arial"/>
          <w:sz w:val="20"/>
          <w:szCs w:val="20"/>
        </w:rPr>
        <w:t xml:space="preserve">When you have finished adding ticket modifiers you would click </w:t>
      </w:r>
      <w:r w:rsidRPr="000B049C">
        <w:rPr>
          <w:rFonts w:ascii="Arial" w:hAnsi="Arial" w:cs="Arial"/>
          <w:b/>
          <w:sz w:val="20"/>
          <w:szCs w:val="20"/>
        </w:rPr>
        <w:t>&lt;&lt;Press Here To Update&gt;&gt;</w:t>
      </w:r>
      <w:r>
        <w:rPr>
          <w:rFonts w:ascii="Arial" w:hAnsi="Arial" w:cs="Arial"/>
          <w:sz w:val="20"/>
          <w:szCs w:val="20"/>
        </w:rPr>
        <w:t xml:space="preserve"> to continue.</w:t>
      </w:r>
    </w:p>
    <w:p w:rsidR="00CA48A0" w:rsidRPr="002A017C" w:rsidRDefault="00CA48A0" w:rsidP="00CA48A0">
      <w:pPr>
        <w:rPr>
          <w:rFonts w:ascii="Arial" w:hAnsi="Arial" w:cs="Arial"/>
          <w:sz w:val="20"/>
          <w:szCs w:val="20"/>
        </w:rPr>
      </w:pPr>
    </w:p>
    <w:p w:rsidR="00CA48A0" w:rsidRDefault="00CA48A0" w:rsidP="003C033F">
      <w:pPr>
        <w:rPr>
          <w:rFonts w:eastAsiaTheme="majorEastAsia"/>
        </w:rPr>
      </w:pPr>
    </w:p>
    <w:p w:rsidR="003C033F" w:rsidRPr="003C033F" w:rsidRDefault="0013576A" w:rsidP="003C033F">
      <w:r>
        <w:rPr>
          <w:noProof/>
          <w:lang w:val="en-AU" w:eastAsia="en-AU"/>
        </w:rPr>
        <mc:AlternateContent>
          <mc:Choice Requires="wps">
            <w:drawing>
              <wp:anchor distT="0" distB="0" distL="114300" distR="114300" simplePos="0" relativeHeight="251751424" behindDoc="0" locked="0" layoutInCell="1" allowOverlap="1">
                <wp:simplePos x="0" y="0"/>
                <wp:positionH relativeFrom="column">
                  <wp:posOffset>3781425</wp:posOffset>
                </wp:positionH>
                <wp:positionV relativeFrom="paragraph">
                  <wp:posOffset>3968749</wp:posOffset>
                </wp:positionV>
                <wp:extent cx="1476375" cy="1428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47637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26" style="position:absolute;margin-left:297.75pt;margin-top:312.5pt;width:116.25pt;height:11.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" filled="f" strokecolor="red" strokeweight="2pt"/>
            </w:pict>
          </mc:Fallback>
        </mc:AlternateContent>
      </w:r>
      <w:r w:rsidR="00CA48A0">
        <w:rPr>
          <w:noProof/>
          <w:lang w:val="en-AU" w:eastAsia="en-AU"/>
        </w:rPr>
        <w:drawing>
          <wp:inline distT="0" distB="0" distL="0" distR="0" wp14:anchorId="15FDDAF5" wp14:editId="46C5A9AB">
            <wp:extent cx="5943600" cy="41402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943600" cy="4140200"/>
                    </a:xfrm>
                    <a:prstGeom prst="rect">
                      <a:avLst/>
                    </a:prstGeom>
                  </pic:spPr>
                </pic:pic>
              </a:graphicData>
            </a:graphic>
          </wp:inline>
        </w:drawing>
      </w:r>
    </w:p>
    <w:p w:rsidR="00DF293A" w:rsidRDefault="00DF293A" w:rsidP="00DF293A">
      <w:pPr>
        <w:rPr>
          <w:rFonts w:ascii="Arial" w:hAnsi="Arial" w:cs="Arial"/>
          <w:b/>
          <w:sz w:val="16"/>
          <w:szCs w:val="16"/>
        </w:rPr>
      </w:pPr>
    </w:p>
    <w:p w:rsidR="003C033F" w:rsidRDefault="003C033F" w:rsidP="00DF293A">
      <w:pPr>
        <w:rPr>
          <w:rFonts w:ascii="Arial" w:hAnsi="Arial" w:cs="Arial"/>
          <w:b/>
          <w:sz w:val="16"/>
          <w:szCs w:val="16"/>
        </w:rPr>
      </w:pPr>
    </w:p>
    <w:p w:rsidR="00807004" w:rsidRPr="00147280" w:rsidRDefault="00807004" w:rsidP="00DF293A">
      <w:pPr>
        <w:rPr>
          <w:rFonts w:ascii="Arial" w:hAnsi="Arial" w:cs="Arial"/>
          <w:b/>
          <w:sz w:val="16"/>
          <w:szCs w:val="16"/>
        </w:rPr>
      </w:pPr>
    </w:p>
    <w:p w:rsidR="00807004" w:rsidRDefault="00807004" w:rsidP="00807004">
      <w:pPr>
        <w:rPr>
          <w:rFonts w:ascii="Arial" w:hAnsi="Arial" w:cs="Arial"/>
          <w:sz w:val="20"/>
          <w:szCs w:val="20"/>
        </w:rPr>
      </w:pPr>
      <w:r w:rsidRPr="002425B8">
        <w:rPr>
          <w:rFonts w:ascii="Arial" w:hAnsi="Arial" w:cs="Arial"/>
          <w:sz w:val="20"/>
          <w:szCs w:val="20"/>
          <w:u w:val="single"/>
        </w:rPr>
        <w:t>Please Note</w:t>
      </w:r>
      <w:r>
        <w:rPr>
          <w:rFonts w:ascii="Arial" w:hAnsi="Arial" w:cs="Arial"/>
          <w:sz w:val="20"/>
          <w:szCs w:val="20"/>
        </w:rPr>
        <w:t>: Any changes made will be recorded in the historical Notepad field of the PNR for reference.</w:t>
      </w:r>
    </w:p>
    <w:p w:rsidR="00807004" w:rsidRDefault="00807004">
      <w:pPr>
        <w:rPr>
          <w:rFonts w:ascii="Arial" w:eastAsiaTheme="majorEastAsia" w:hAnsi="Arial" w:cstheme="majorBidi"/>
          <w:b/>
          <w:bCs/>
          <w:i/>
          <w:iCs/>
          <w:sz w:val="20"/>
          <w:szCs w:val="26"/>
          <w:u w:val="single"/>
        </w:rPr>
      </w:pPr>
      <w:r>
        <w:rPr>
          <w:b/>
          <w:u w:val="single"/>
        </w:rPr>
        <w:br w:type="page"/>
      </w:r>
      <w:bookmarkStart w:id="101" w:name="_GoBack"/>
      <w:bookmarkEnd w:id="101"/>
    </w:p>
    <w:p w:rsidR="00DF293A" w:rsidRPr="00DF7625" w:rsidRDefault="002425B8" w:rsidP="00051C17">
      <w:pPr>
        <w:pStyle w:val="Heading2"/>
        <w:numPr>
          <w:ilvl w:val="0"/>
          <w:numId w:val="0"/>
        </w:numPr>
        <w:rPr>
          <w:b/>
          <w:i w:val="0"/>
          <w:u w:val="single"/>
        </w:rPr>
      </w:pPr>
      <w:bookmarkStart w:id="102" w:name="_Toc319260896"/>
      <w:r w:rsidRPr="00DF7625">
        <w:rPr>
          <w:b/>
          <w:i w:val="0"/>
          <w:u w:val="single"/>
        </w:rPr>
        <w:t>Flight Data</w:t>
      </w:r>
      <w:bookmarkEnd w:id="102"/>
    </w:p>
    <w:p w:rsidR="002425B8" w:rsidRDefault="0013576A" w:rsidP="002425B8">
      <w:pPr>
        <w:rPr>
          <w:rFonts w:ascii="Arial" w:hAnsi="Arial" w:cs="Arial"/>
          <w:sz w:val="20"/>
          <w:szCs w:val="20"/>
        </w:rPr>
      </w:pPr>
      <w:r>
        <w:rPr>
          <w:rFonts w:ascii="Arial" w:hAnsi="Arial" w:cs="Arial"/>
          <w:sz w:val="20"/>
          <w:szCs w:val="20"/>
        </w:rPr>
        <w:t>ATS</w:t>
      </w:r>
      <w:r w:rsidR="002425B8" w:rsidRPr="002425B8">
        <w:rPr>
          <w:rFonts w:ascii="Arial" w:hAnsi="Arial" w:cs="Arial"/>
          <w:sz w:val="20"/>
          <w:szCs w:val="20"/>
        </w:rPr>
        <w:t xml:space="preserve"> only allow </w:t>
      </w:r>
      <w:r>
        <w:rPr>
          <w:rFonts w:ascii="Arial" w:hAnsi="Arial" w:cs="Arial"/>
          <w:sz w:val="20"/>
          <w:szCs w:val="20"/>
        </w:rPr>
        <w:t>you</w:t>
      </w:r>
      <w:r w:rsidR="002425B8" w:rsidRPr="002425B8">
        <w:rPr>
          <w:rFonts w:ascii="Arial" w:hAnsi="Arial" w:cs="Arial"/>
          <w:sz w:val="20"/>
          <w:szCs w:val="20"/>
        </w:rPr>
        <w:t xml:space="preserve"> to </w:t>
      </w:r>
      <w:r w:rsidR="00067370">
        <w:rPr>
          <w:rFonts w:ascii="Arial" w:hAnsi="Arial" w:cs="Arial"/>
          <w:sz w:val="20"/>
          <w:szCs w:val="20"/>
        </w:rPr>
        <w:t xml:space="preserve">update Baggage </w:t>
      </w:r>
      <w:r>
        <w:rPr>
          <w:rFonts w:ascii="Arial" w:hAnsi="Arial" w:cs="Arial"/>
          <w:sz w:val="20"/>
          <w:szCs w:val="20"/>
        </w:rPr>
        <w:t>&amp;</w:t>
      </w:r>
      <w:r w:rsidR="00067370">
        <w:rPr>
          <w:rFonts w:ascii="Arial" w:hAnsi="Arial" w:cs="Arial"/>
          <w:sz w:val="20"/>
          <w:szCs w:val="20"/>
        </w:rPr>
        <w:t xml:space="preserve"> Validity Dates, however as these are auto generated it is not normally required. </w:t>
      </w:r>
    </w:p>
    <w:p w:rsidR="00DF293A" w:rsidRPr="00A3168E" w:rsidRDefault="00DF293A" w:rsidP="00DF293A">
      <w:pPr>
        <w:ind w:left="720"/>
        <w:rPr>
          <w:rFonts w:ascii="Arial" w:hAnsi="Arial" w:cs="Arial"/>
          <w:b/>
          <w:sz w:val="16"/>
          <w:szCs w:val="16"/>
        </w:rPr>
      </w:pPr>
    </w:p>
    <w:p w:rsidR="00DF293A" w:rsidRDefault="002425B8" w:rsidP="00DF293A">
      <w:pPr>
        <w:rPr>
          <w:rFonts w:ascii="Arial" w:hAnsi="Arial" w:cs="Arial"/>
        </w:rPr>
      </w:pPr>
      <w:r>
        <w:rPr>
          <w:noProof/>
          <w:lang w:val="en-AU" w:eastAsia="en-AU"/>
        </w:rPr>
        <w:drawing>
          <wp:inline distT="0" distB="0" distL="0" distR="0" wp14:anchorId="10626461" wp14:editId="23A7773D">
            <wp:extent cx="5943600" cy="1059180"/>
            <wp:effectExtent l="0" t="0" r="0" b="762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943600" cy="1059180"/>
                    </a:xfrm>
                    <a:prstGeom prst="rect">
                      <a:avLst/>
                    </a:prstGeom>
                  </pic:spPr>
                </pic:pic>
              </a:graphicData>
            </a:graphic>
          </wp:inline>
        </w:drawing>
      </w:r>
    </w:p>
    <w:p w:rsidR="00DF293A" w:rsidRPr="007B103B" w:rsidRDefault="00DF293A" w:rsidP="00DF293A">
      <w:pPr>
        <w:rPr>
          <w:rFonts w:ascii="Arial" w:hAnsi="Arial" w:cs="Arial"/>
          <w:sz w:val="16"/>
          <w:szCs w:val="16"/>
        </w:rPr>
      </w:pPr>
    </w:p>
    <w:p w:rsidR="00067370" w:rsidRDefault="00067370" w:rsidP="00DF293A">
      <w:pPr>
        <w:rPr>
          <w:rFonts w:ascii="Arial" w:hAnsi="Arial" w:cs="Arial"/>
        </w:rPr>
      </w:pPr>
    </w:p>
    <w:p w:rsidR="00DF293A" w:rsidRDefault="002425B8" w:rsidP="00DF293A">
      <w:pPr>
        <w:rPr>
          <w:rFonts w:ascii="Arial" w:hAnsi="Arial" w:cs="Arial"/>
          <w:sz w:val="20"/>
          <w:szCs w:val="20"/>
        </w:rPr>
      </w:pPr>
      <w:r w:rsidRPr="002425B8">
        <w:rPr>
          <w:rFonts w:ascii="Arial" w:hAnsi="Arial" w:cs="Arial"/>
          <w:b/>
          <w:sz w:val="20"/>
          <w:szCs w:val="20"/>
        </w:rPr>
        <w:t>Baggage</w:t>
      </w:r>
      <w:r>
        <w:rPr>
          <w:rFonts w:ascii="Arial" w:hAnsi="Arial" w:cs="Arial"/>
          <w:b/>
          <w:sz w:val="20"/>
          <w:szCs w:val="20"/>
        </w:rPr>
        <w:t xml:space="preserve"> – </w:t>
      </w:r>
      <w:r w:rsidRPr="002425B8">
        <w:rPr>
          <w:rFonts w:ascii="Arial" w:hAnsi="Arial" w:cs="Arial"/>
          <w:sz w:val="20"/>
          <w:szCs w:val="20"/>
        </w:rPr>
        <w:t>this field</w:t>
      </w:r>
      <w:r>
        <w:rPr>
          <w:rFonts w:ascii="Arial" w:hAnsi="Arial" w:cs="Arial"/>
          <w:b/>
          <w:sz w:val="20"/>
          <w:szCs w:val="20"/>
        </w:rPr>
        <w:t xml:space="preserve"> </w:t>
      </w:r>
      <w:r w:rsidRPr="002425B8">
        <w:rPr>
          <w:rFonts w:ascii="Arial" w:hAnsi="Arial" w:cs="Arial"/>
          <w:sz w:val="20"/>
          <w:szCs w:val="20"/>
        </w:rPr>
        <w:t xml:space="preserve">allows for the Piece / Kilo and new IATA </w:t>
      </w:r>
      <w:r>
        <w:rPr>
          <w:rFonts w:ascii="Arial" w:hAnsi="Arial" w:cs="Arial"/>
          <w:sz w:val="20"/>
          <w:szCs w:val="20"/>
        </w:rPr>
        <w:t>CHK</w:t>
      </w:r>
      <w:r w:rsidR="00067370">
        <w:rPr>
          <w:rFonts w:ascii="Arial" w:hAnsi="Arial" w:cs="Arial"/>
          <w:sz w:val="20"/>
          <w:szCs w:val="20"/>
        </w:rPr>
        <w:t xml:space="preserve"> field, by using the drop down list. </w:t>
      </w:r>
    </w:p>
    <w:p w:rsidR="00807004" w:rsidRPr="002425B8" w:rsidRDefault="00807004" w:rsidP="00DF293A">
      <w:pPr>
        <w:rPr>
          <w:rFonts w:ascii="Arial" w:hAnsi="Arial" w:cs="Arial"/>
          <w:b/>
          <w:sz w:val="20"/>
          <w:szCs w:val="20"/>
        </w:rPr>
      </w:pPr>
    </w:p>
    <w:p w:rsidR="002425B8" w:rsidRDefault="002425B8" w:rsidP="00DF293A">
      <w:pPr>
        <w:rPr>
          <w:rFonts w:ascii="Arial" w:hAnsi="Arial" w:cs="Arial"/>
        </w:rPr>
      </w:pPr>
      <w:r>
        <w:rPr>
          <w:noProof/>
          <w:lang w:val="en-AU" w:eastAsia="en-AU"/>
        </w:rPr>
        <w:drawing>
          <wp:inline distT="0" distB="0" distL="0" distR="0" wp14:anchorId="0FB94C98" wp14:editId="14803F2F">
            <wp:extent cx="1000000" cy="190476"/>
            <wp:effectExtent l="0" t="0" r="0" b="63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1000000" cy="190476"/>
                    </a:xfrm>
                    <a:prstGeom prst="rect">
                      <a:avLst/>
                    </a:prstGeom>
                  </pic:spPr>
                </pic:pic>
              </a:graphicData>
            </a:graphic>
          </wp:inline>
        </w:drawing>
      </w:r>
      <w:r>
        <w:rPr>
          <w:rFonts w:ascii="Arial" w:hAnsi="Arial" w:cs="Arial"/>
        </w:rPr>
        <w:t xml:space="preserve">      </w:t>
      </w:r>
      <w:r>
        <w:rPr>
          <w:noProof/>
          <w:lang w:val="en-AU" w:eastAsia="en-AU"/>
        </w:rPr>
        <w:drawing>
          <wp:inline distT="0" distB="0" distL="0" distR="0" wp14:anchorId="21535C3C" wp14:editId="03645AB1">
            <wp:extent cx="1009524" cy="200000"/>
            <wp:effectExtent l="0" t="0" r="63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009524" cy="200000"/>
                    </a:xfrm>
                    <a:prstGeom prst="rect">
                      <a:avLst/>
                    </a:prstGeom>
                  </pic:spPr>
                </pic:pic>
              </a:graphicData>
            </a:graphic>
          </wp:inline>
        </w:drawing>
      </w:r>
      <w:r>
        <w:rPr>
          <w:rFonts w:ascii="Arial" w:hAnsi="Arial" w:cs="Arial"/>
        </w:rPr>
        <w:t xml:space="preserve">     </w:t>
      </w:r>
      <w:r>
        <w:rPr>
          <w:noProof/>
          <w:lang w:val="en-AU" w:eastAsia="en-AU"/>
        </w:rPr>
        <w:drawing>
          <wp:inline distT="0" distB="0" distL="0" distR="0" wp14:anchorId="29F3C0FE" wp14:editId="30AA497E">
            <wp:extent cx="1009524" cy="190476"/>
            <wp:effectExtent l="0" t="0" r="635" b="63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1009524" cy="190476"/>
                    </a:xfrm>
                    <a:prstGeom prst="rect">
                      <a:avLst/>
                    </a:prstGeom>
                  </pic:spPr>
                </pic:pic>
              </a:graphicData>
            </a:graphic>
          </wp:inline>
        </w:drawing>
      </w:r>
    </w:p>
    <w:p w:rsidR="00067370" w:rsidRPr="007B103B" w:rsidRDefault="00067370" w:rsidP="00DF293A">
      <w:pPr>
        <w:rPr>
          <w:rFonts w:ascii="Arial" w:hAnsi="Arial" w:cs="Arial"/>
          <w:sz w:val="16"/>
          <w:szCs w:val="16"/>
        </w:rPr>
      </w:pPr>
    </w:p>
    <w:p w:rsidR="00067370" w:rsidRPr="000B049C" w:rsidRDefault="00067370" w:rsidP="00DF293A">
      <w:pPr>
        <w:rPr>
          <w:rFonts w:ascii="Arial" w:hAnsi="Arial" w:cs="Arial"/>
          <w:sz w:val="18"/>
          <w:szCs w:val="18"/>
        </w:rPr>
      </w:pPr>
      <w:r w:rsidRPr="000B049C">
        <w:rPr>
          <w:rFonts w:ascii="Arial" w:hAnsi="Arial" w:cs="Arial"/>
          <w:sz w:val="18"/>
          <w:szCs w:val="18"/>
        </w:rPr>
        <w:t xml:space="preserve">Host examples: </w:t>
      </w:r>
      <w:r w:rsidR="000B049C" w:rsidRPr="000B049C">
        <w:rPr>
          <w:rFonts w:ascii="Arial" w:hAnsi="Arial" w:cs="Arial"/>
          <w:sz w:val="18"/>
          <w:szCs w:val="18"/>
        </w:rPr>
        <w:t>FBUBG2/1PC</w:t>
      </w:r>
      <w:r w:rsidR="000B049C">
        <w:rPr>
          <w:rFonts w:ascii="Arial" w:hAnsi="Arial" w:cs="Arial"/>
          <w:sz w:val="18"/>
          <w:szCs w:val="18"/>
        </w:rPr>
        <w:t xml:space="preserve">  /  </w:t>
      </w:r>
      <w:r w:rsidR="000B049C" w:rsidRPr="000B049C">
        <w:rPr>
          <w:rFonts w:ascii="Arial" w:hAnsi="Arial" w:cs="Arial"/>
          <w:sz w:val="18"/>
          <w:szCs w:val="18"/>
        </w:rPr>
        <w:t>FBUBG1/20K</w:t>
      </w:r>
      <w:r w:rsidR="000B049C">
        <w:rPr>
          <w:rFonts w:ascii="Arial" w:hAnsi="Arial" w:cs="Arial"/>
          <w:sz w:val="18"/>
          <w:szCs w:val="18"/>
        </w:rPr>
        <w:t xml:space="preserve">  /  </w:t>
      </w:r>
      <w:r w:rsidR="000B049C" w:rsidRPr="000B049C">
        <w:rPr>
          <w:rFonts w:ascii="Arial" w:hAnsi="Arial" w:cs="Arial"/>
          <w:sz w:val="18"/>
          <w:szCs w:val="18"/>
        </w:rPr>
        <w:t>FBUBG1/CHK</w:t>
      </w:r>
      <w:r w:rsidR="000B049C">
        <w:rPr>
          <w:rFonts w:ascii="Arial" w:hAnsi="Arial" w:cs="Arial"/>
          <w:sz w:val="18"/>
          <w:szCs w:val="18"/>
        </w:rPr>
        <w:t xml:space="preserve">  </w:t>
      </w:r>
    </w:p>
    <w:p w:rsidR="00067370" w:rsidRDefault="00067370" w:rsidP="00DF293A">
      <w:pPr>
        <w:rPr>
          <w:rFonts w:ascii="Arial" w:hAnsi="Arial" w:cs="Arial"/>
        </w:rPr>
      </w:pPr>
    </w:p>
    <w:p w:rsidR="000B049C" w:rsidRDefault="000B049C" w:rsidP="00DF293A">
      <w:pPr>
        <w:rPr>
          <w:rFonts w:ascii="Arial" w:hAnsi="Arial" w:cs="Arial"/>
          <w:b/>
          <w:sz w:val="20"/>
          <w:szCs w:val="20"/>
        </w:rPr>
      </w:pPr>
    </w:p>
    <w:p w:rsidR="002425B8" w:rsidRDefault="002425B8" w:rsidP="00DF293A">
      <w:pPr>
        <w:rPr>
          <w:rFonts w:ascii="Arial" w:hAnsi="Arial" w:cs="Arial"/>
          <w:sz w:val="20"/>
          <w:szCs w:val="20"/>
        </w:rPr>
      </w:pPr>
      <w:r w:rsidRPr="00067370">
        <w:rPr>
          <w:rFonts w:ascii="Arial" w:hAnsi="Arial" w:cs="Arial"/>
          <w:b/>
          <w:sz w:val="20"/>
          <w:szCs w:val="20"/>
        </w:rPr>
        <w:t>Validity Dates</w:t>
      </w:r>
      <w:r w:rsidR="00067370">
        <w:rPr>
          <w:rFonts w:ascii="Arial" w:hAnsi="Arial" w:cs="Arial"/>
          <w:b/>
          <w:sz w:val="20"/>
          <w:szCs w:val="20"/>
        </w:rPr>
        <w:t xml:space="preserve"> – </w:t>
      </w:r>
      <w:r w:rsidR="00067370" w:rsidRPr="002425B8">
        <w:rPr>
          <w:rFonts w:ascii="Arial" w:hAnsi="Arial" w:cs="Arial"/>
          <w:sz w:val="20"/>
          <w:szCs w:val="20"/>
        </w:rPr>
        <w:t>this field</w:t>
      </w:r>
      <w:r w:rsidR="00067370">
        <w:rPr>
          <w:rFonts w:ascii="Arial" w:hAnsi="Arial" w:cs="Arial"/>
          <w:sz w:val="20"/>
          <w:szCs w:val="20"/>
        </w:rPr>
        <w:t xml:space="preserve"> allows </w:t>
      </w:r>
      <w:r w:rsidR="0013576A">
        <w:rPr>
          <w:rFonts w:ascii="Arial" w:hAnsi="Arial" w:cs="Arial"/>
          <w:sz w:val="20"/>
          <w:szCs w:val="20"/>
        </w:rPr>
        <w:t>you</w:t>
      </w:r>
      <w:r w:rsidR="00067370">
        <w:rPr>
          <w:rFonts w:ascii="Arial" w:hAnsi="Arial" w:cs="Arial"/>
          <w:sz w:val="20"/>
          <w:szCs w:val="20"/>
        </w:rPr>
        <w:t xml:space="preserve"> to change dates by manually typing in the field or using the tick box to default to travel dates.  </w:t>
      </w:r>
    </w:p>
    <w:p w:rsidR="00807004" w:rsidRDefault="00807004" w:rsidP="00DF293A">
      <w:pPr>
        <w:rPr>
          <w:rFonts w:ascii="Arial" w:hAnsi="Arial" w:cs="Arial"/>
          <w:sz w:val="20"/>
          <w:szCs w:val="20"/>
        </w:rPr>
      </w:pPr>
    </w:p>
    <w:p w:rsidR="00067370" w:rsidRPr="00067370" w:rsidRDefault="00067370" w:rsidP="00DF293A">
      <w:pPr>
        <w:rPr>
          <w:rFonts w:ascii="Arial" w:hAnsi="Arial" w:cs="Arial"/>
          <w:b/>
          <w:sz w:val="20"/>
          <w:szCs w:val="20"/>
        </w:rPr>
      </w:pPr>
      <w:r>
        <w:rPr>
          <w:noProof/>
          <w:lang w:val="en-AU" w:eastAsia="en-AU"/>
        </w:rPr>
        <w:drawing>
          <wp:inline distT="0" distB="0" distL="0" distR="0" wp14:anchorId="501DA716" wp14:editId="3D37893A">
            <wp:extent cx="2142857" cy="190476"/>
            <wp:effectExtent l="0" t="0" r="0" b="63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142857" cy="190476"/>
                    </a:xfrm>
                    <a:prstGeom prst="rect">
                      <a:avLst/>
                    </a:prstGeom>
                  </pic:spPr>
                </pic:pic>
              </a:graphicData>
            </a:graphic>
          </wp:inline>
        </w:drawing>
      </w:r>
      <w:r>
        <w:rPr>
          <w:rFonts w:ascii="Arial" w:hAnsi="Arial" w:cs="Arial"/>
          <w:b/>
          <w:sz w:val="20"/>
          <w:szCs w:val="20"/>
        </w:rPr>
        <w:t xml:space="preserve">     </w:t>
      </w:r>
      <w:r w:rsidRPr="00067370">
        <w:rPr>
          <w:rFonts w:ascii="Arial" w:hAnsi="Arial" w:cs="Arial"/>
          <w:sz w:val="20"/>
          <w:szCs w:val="20"/>
        </w:rPr>
        <w:t xml:space="preserve"> or</w:t>
      </w:r>
      <w:r>
        <w:rPr>
          <w:rFonts w:ascii="Arial" w:hAnsi="Arial" w:cs="Arial"/>
          <w:b/>
          <w:sz w:val="20"/>
          <w:szCs w:val="20"/>
        </w:rPr>
        <w:t xml:space="preserve">       </w:t>
      </w:r>
      <w:r>
        <w:rPr>
          <w:noProof/>
          <w:lang w:val="en-AU" w:eastAsia="en-AU"/>
        </w:rPr>
        <w:drawing>
          <wp:inline distT="0" distB="0" distL="0" distR="0" wp14:anchorId="43F70573" wp14:editId="7698E244">
            <wp:extent cx="2123810" cy="2000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2123810" cy="200000"/>
                    </a:xfrm>
                    <a:prstGeom prst="rect">
                      <a:avLst/>
                    </a:prstGeom>
                  </pic:spPr>
                </pic:pic>
              </a:graphicData>
            </a:graphic>
          </wp:inline>
        </w:drawing>
      </w:r>
      <w:r>
        <w:rPr>
          <w:rFonts w:ascii="Arial" w:hAnsi="Arial" w:cs="Arial"/>
          <w:b/>
          <w:sz w:val="20"/>
          <w:szCs w:val="20"/>
        </w:rPr>
        <w:t xml:space="preserve">   </w:t>
      </w:r>
    </w:p>
    <w:p w:rsidR="00DF293A" w:rsidRPr="007B103B" w:rsidRDefault="00DF293A" w:rsidP="00DF293A">
      <w:pPr>
        <w:rPr>
          <w:rFonts w:ascii="Arial" w:hAnsi="Arial" w:cs="Arial"/>
          <w:sz w:val="16"/>
          <w:szCs w:val="16"/>
        </w:rPr>
      </w:pPr>
    </w:p>
    <w:p w:rsidR="000B049C" w:rsidRPr="000B049C" w:rsidRDefault="000B049C" w:rsidP="000B049C">
      <w:pPr>
        <w:rPr>
          <w:rFonts w:ascii="Arial" w:hAnsi="Arial" w:cs="Arial"/>
          <w:sz w:val="18"/>
          <w:szCs w:val="18"/>
        </w:rPr>
      </w:pPr>
      <w:r w:rsidRPr="000B049C">
        <w:rPr>
          <w:rFonts w:ascii="Arial" w:hAnsi="Arial" w:cs="Arial"/>
          <w:sz w:val="18"/>
          <w:szCs w:val="18"/>
        </w:rPr>
        <w:t xml:space="preserve">Host examples: FBUNVA1/23OCT12  </w:t>
      </w:r>
      <w:r>
        <w:rPr>
          <w:rFonts w:ascii="Arial" w:hAnsi="Arial" w:cs="Arial"/>
          <w:sz w:val="18"/>
          <w:szCs w:val="18"/>
        </w:rPr>
        <w:t xml:space="preserve">/ </w:t>
      </w:r>
      <w:r w:rsidRPr="000B049C">
        <w:rPr>
          <w:rFonts w:ascii="Arial" w:hAnsi="Arial" w:cs="Arial"/>
          <w:sz w:val="18"/>
          <w:szCs w:val="18"/>
        </w:rPr>
        <w:t xml:space="preserve"> FBUNVB1/23OCT12</w:t>
      </w:r>
      <w:r>
        <w:rPr>
          <w:rFonts w:ascii="Arial" w:hAnsi="Arial" w:cs="Arial"/>
          <w:sz w:val="18"/>
          <w:szCs w:val="18"/>
        </w:rPr>
        <w:t xml:space="preserve">  / </w:t>
      </w:r>
      <w:r w:rsidRPr="000B049C">
        <w:rPr>
          <w:rFonts w:ascii="Arial" w:hAnsi="Arial" w:cs="Arial"/>
          <w:sz w:val="18"/>
          <w:szCs w:val="18"/>
        </w:rPr>
        <w:t>FBUNVA2/01DEC12</w:t>
      </w:r>
      <w:r>
        <w:rPr>
          <w:rFonts w:ascii="Arial" w:hAnsi="Arial" w:cs="Arial"/>
          <w:sz w:val="18"/>
          <w:szCs w:val="18"/>
        </w:rPr>
        <w:t xml:space="preserve">  /  </w:t>
      </w:r>
      <w:r w:rsidRPr="000B049C">
        <w:rPr>
          <w:rFonts w:ascii="Arial" w:hAnsi="Arial" w:cs="Arial"/>
          <w:sz w:val="18"/>
          <w:szCs w:val="18"/>
        </w:rPr>
        <w:t>FBUNVB2/01DEC12</w:t>
      </w:r>
    </w:p>
    <w:p w:rsidR="000B049C" w:rsidRPr="007B103B" w:rsidRDefault="000B049C" w:rsidP="00DF293A">
      <w:pPr>
        <w:rPr>
          <w:rFonts w:ascii="Arial" w:hAnsi="Arial" w:cs="Arial"/>
          <w:sz w:val="20"/>
          <w:szCs w:val="20"/>
        </w:rPr>
      </w:pPr>
    </w:p>
    <w:p w:rsidR="00067370" w:rsidRPr="008E4DFF" w:rsidRDefault="00067370" w:rsidP="00051C17">
      <w:pPr>
        <w:pStyle w:val="Heading2"/>
        <w:numPr>
          <w:ilvl w:val="0"/>
          <w:numId w:val="0"/>
        </w:numPr>
        <w:rPr>
          <w:b/>
          <w:i w:val="0"/>
          <w:u w:val="single"/>
        </w:rPr>
      </w:pPr>
      <w:bookmarkStart w:id="103" w:name="_Toc319260897"/>
      <w:r w:rsidRPr="008E4DFF">
        <w:rPr>
          <w:b/>
          <w:i w:val="0"/>
          <w:u w:val="single"/>
        </w:rPr>
        <w:t>Ticket Modifiers</w:t>
      </w:r>
      <w:bookmarkEnd w:id="103"/>
    </w:p>
    <w:p w:rsidR="00E713BE" w:rsidRDefault="0013576A" w:rsidP="00E713BE">
      <w:pPr>
        <w:rPr>
          <w:rFonts w:ascii="Arial" w:hAnsi="Arial" w:cs="Arial"/>
          <w:sz w:val="20"/>
          <w:szCs w:val="20"/>
        </w:rPr>
      </w:pPr>
      <w:r>
        <w:rPr>
          <w:rFonts w:ascii="Arial" w:hAnsi="Arial" w:cs="Arial"/>
          <w:sz w:val="20"/>
          <w:szCs w:val="20"/>
        </w:rPr>
        <w:t>ATS</w:t>
      </w:r>
      <w:r w:rsidR="00E713BE" w:rsidRPr="002425B8">
        <w:rPr>
          <w:rFonts w:ascii="Arial" w:hAnsi="Arial" w:cs="Arial"/>
          <w:sz w:val="20"/>
          <w:szCs w:val="20"/>
        </w:rPr>
        <w:t xml:space="preserve"> </w:t>
      </w:r>
      <w:r w:rsidR="00E713BE">
        <w:rPr>
          <w:rFonts w:ascii="Arial" w:hAnsi="Arial" w:cs="Arial"/>
          <w:sz w:val="20"/>
          <w:szCs w:val="20"/>
        </w:rPr>
        <w:t>allow</w:t>
      </w:r>
      <w:r>
        <w:rPr>
          <w:rFonts w:ascii="Arial" w:hAnsi="Arial" w:cs="Arial"/>
          <w:sz w:val="20"/>
          <w:szCs w:val="20"/>
        </w:rPr>
        <w:t>s you</w:t>
      </w:r>
      <w:r w:rsidR="00E713BE">
        <w:rPr>
          <w:rFonts w:ascii="Arial" w:hAnsi="Arial" w:cs="Arial"/>
          <w:sz w:val="20"/>
          <w:szCs w:val="20"/>
        </w:rPr>
        <w:t xml:space="preserve"> to update all of the following fields, however as these are auto generated </w:t>
      </w:r>
      <w:r w:rsidR="00CC3A7F">
        <w:rPr>
          <w:rFonts w:ascii="Arial" w:hAnsi="Arial" w:cs="Arial"/>
          <w:sz w:val="20"/>
          <w:szCs w:val="20"/>
        </w:rPr>
        <w:t xml:space="preserve">by the script </w:t>
      </w:r>
      <w:r w:rsidR="00E713BE">
        <w:rPr>
          <w:rFonts w:ascii="Arial" w:hAnsi="Arial" w:cs="Arial"/>
          <w:sz w:val="20"/>
          <w:szCs w:val="20"/>
        </w:rPr>
        <w:t xml:space="preserve">it is not normally required. </w:t>
      </w:r>
    </w:p>
    <w:p w:rsidR="00CC3A7F" w:rsidRDefault="00CC3A7F" w:rsidP="00E713BE">
      <w:pPr>
        <w:rPr>
          <w:rFonts w:ascii="Arial" w:hAnsi="Arial" w:cs="Arial"/>
          <w:sz w:val="20"/>
          <w:szCs w:val="20"/>
        </w:rPr>
      </w:pPr>
    </w:p>
    <w:p w:rsidR="000B049C" w:rsidRDefault="000B049C" w:rsidP="00067370">
      <w:r>
        <w:rPr>
          <w:noProof/>
          <w:lang w:val="en-AU" w:eastAsia="en-AU"/>
        </w:rPr>
        <w:drawing>
          <wp:inline distT="0" distB="0" distL="0" distR="0" wp14:anchorId="79434F3B" wp14:editId="0622184C">
            <wp:extent cx="5943600" cy="244665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943600" cy="2446655"/>
                    </a:xfrm>
                    <a:prstGeom prst="rect">
                      <a:avLst/>
                    </a:prstGeom>
                  </pic:spPr>
                </pic:pic>
              </a:graphicData>
            </a:graphic>
          </wp:inline>
        </w:drawing>
      </w:r>
    </w:p>
    <w:p w:rsidR="00CC3A7F" w:rsidRDefault="00CC3A7F" w:rsidP="00067370"/>
    <w:p w:rsidR="0013576A" w:rsidRDefault="0013576A" w:rsidP="00067370"/>
    <w:p w:rsidR="00CC3A7F" w:rsidRDefault="00CC3A7F" w:rsidP="00CC3A7F">
      <w:pPr>
        <w:rPr>
          <w:rFonts w:ascii="Arial" w:hAnsi="Arial" w:cs="Arial"/>
          <w:sz w:val="20"/>
          <w:szCs w:val="20"/>
        </w:rPr>
      </w:pPr>
      <w:r>
        <w:rPr>
          <w:rFonts w:ascii="Arial" w:hAnsi="Arial" w:cs="Arial"/>
          <w:sz w:val="20"/>
          <w:szCs w:val="20"/>
        </w:rPr>
        <w:t xml:space="preserve">Below are detailed examples of each modifier and the equivalent host entry used when these are selected.   </w:t>
      </w:r>
    </w:p>
    <w:p w:rsidR="00CC3A7F" w:rsidRPr="002A017C" w:rsidRDefault="00CC3A7F" w:rsidP="00CC3A7F">
      <w:pPr>
        <w:rPr>
          <w:rFonts w:ascii="Arial" w:hAnsi="Arial" w:cs="Arial"/>
          <w:sz w:val="20"/>
          <w:szCs w:val="20"/>
        </w:rPr>
      </w:pPr>
    </w:p>
    <w:p w:rsidR="00CC3A7F" w:rsidRDefault="00CC3A7F" w:rsidP="00CC3A7F">
      <w:pPr>
        <w:rPr>
          <w:rFonts w:ascii="Arial" w:hAnsi="Arial" w:cs="Arial"/>
          <w:sz w:val="20"/>
          <w:szCs w:val="20"/>
        </w:rPr>
      </w:pPr>
      <w:r>
        <w:rPr>
          <w:rFonts w:ascii="Arial" w:hAnsi="Arial" w:cs="Arial"/>
          <w:b/>
          <w:sz w:val="20"/>
          <w:szCs w:val="20"/>
        </w:rPr>
        <w:t xml:space="preserve">Commission Rate – </w:t>
      </w:r>
      <w:r w:rsidRPr="00CA75B8">
        <w:rPr>
          <w:rFonts w:ascii="Arial" w:hAnsi="Arial" w:cs="Arial"/>
          <w:sz w:val="20"/>
          <w:szCs w:val="20"/>
        </w:rPr>
        <w:t xml:space="preserve">To </w:t>
      </w:r>
      <w:r>
        <w:rPr>
          <w:rFonts w:ascii="Arial" w:hAnsi="Arial" w:cs="Arial"/>
          <w:sz w:val="20"/>
          <w:szCs w:val="20"/>
        </w:rPr>
        <w:t>activate this modifier you must first put a tick in the box, then add the appropriate commission level into the text box. If the commission is stored in the AP</w:t>
      </w:r>
      <w:r w:rsidR="0013576A">
        <w:rPr>
          <w:rFonts w:ascii="Arial" w:hAnsi="Arial" w:cs="Arial"/>
          <w:sz w:val="20"/>
          <w:szCs w:val="20"/>
        </w:rPr>
        <w:t>F fare this field will not be displayed</w:t>
      </w:r>
      <w:r>
        <w:rPr>
          <w:rFonts w:ascii="Arial" w:hAnsi="Arial" w:cs="Arial"/>
          <w:sz w:val="20"/>
          <w:szCs w:val="20"/>
        </w:rPr>
        <w:t xml:space="preserve">. </w:t>
      </w:r>
    </w:p>
    <w:p w:rsidR="00CC3A7F" w:rsidRDefault="00CC3A7F" w:rsidP="00CC3A7F">
      <w:pPr>
        <w:rPr>
          <w:rFonts w:ascii="Arial" w:hAnsi="Arial" w:cs="Arial"/>
          <w:sz w:val="16"/>
          <w:szCs w:val="16"/>
        </w:rPr>
      </w:pPr>
    </w:p>
    <w:p w:rsidR="003A3D90" w:rsidRDefault="003A3D90" w:rsidP="00CC3A7F">
      <w:pPr>
        <w:rPr>
          <w:rFonts w:ascii="Arial" w:hAnsi="Arial" w:cs="Arial"/>
          <w:sz w:val="16"/>
          <w:szCs w:val="16"/>
        </w:rPr>
      </w:pPr>
      <w:r>
        <w:rPr>
          <w:noProof/>
          <w:lang w:val="en-AU" w:eastAsia="en-AU"/>
        </w:rPr>
        <w:drawing>
          <wp:inline distT="0" distB="0" distL="0" distR="0" wp14:anchorId="355574F5" wp14:editId="582B4C95">
            <wp:extent cx="2304762" cy="209524"/>
            <wp:effectExtent l="0" t="0" r="635" b="63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304762" cy="209524"/>
                    </a:xfrm>
                    <a:prstGeom prst="rect">
                      <a:avLst/>
                    </a:prstGeom>
                  </pic:spPr>
                </pic:pic>
              </a:graphicData>
            </a:graphic>
          </wp:inline>
        </w:drawing>
      </w:r>
    </w:p>
    <w:p w:rsidR="003A3D90" w:rsidRPr="003A3D90" w:rsidRDefault="003A3D90" w:rsidP="00CC3A7F">
      <w:pPr>
        <w:rPr>
          <w:rFonts w:ascii="Arial" w:hAnsi="Arial" w:cs="Arial"/>
          <w:sz w:val="16"/>
          <w:szCs w:val="16"/>
        </w:rPr>
      </w:pPr>
    </w:p>
    <w:p w:rsidR="00CC3A7F" w:rsidRPr="00CC3A7F" w:rsidRDefault="00865A0D" w:rsidP="00CC3A7F">
      <w:pPr>
        <w:rPr>
          <w:rFonts w:ascii="Arial" w:hAnsi="Arial" w:cs="Arial"/>
          <w:sz w:val="18"/>
          <w:szCs w:val="18"/>
        </w:rPr>
      </w:pPr>
      <w:r>
        <w:rPr>
          <w:rFonts w:ascii="Arial" w:hAnsi="Arial" w:cs="Arial"/>
          <w:sz w:val="18"/>
          <w:szCs w:val="18"/>
        </w:rPr>
        <w:t xml:space="preserve">Host Example: </w:t>
      </w:r>
      <w:r w:rsidRPr="00865A0D">
        <w:rPr>
          <w:rFonts w:ascii="Arial" w:hAnsi="Arial" w:cs="Arial"/>
          <w:sz w:val="18"/>
          <w:szCs w:val="18"/>
        </w:rPr>
        <w:t>TMU1</w:t>
      </w:r>
      <w:r w:rsidRPr="00865A0D">
        <w:rPr>
          <w:rFonts w:ascii="Arial" w:hAnsi="Arial" w:cs="Arial"/>
          <w:b/>
          <w:color w:val="FF0000"/>
          <w:sz w:val="18"/>
          <w:szCs w:val="18"/>
        </w:rPr>
        <w:t>Z5</w:t>
      </w:r>
    </w:p>
    <w:p w:rsidR="00CC3A7F" w:rsidRDefault="00CC3A7F" w:rsidP="00067370"/>
    <w:p w:rsidR="004B7C5A" w:rsidRPr="00067370" w:rsidRDefault="004B7C5A" w:rsidP="00067370"/>
    <w:p w:rsidR="00DF293A" w:rsidRDefault="00DF293A" w:rsidP="002A017C">
      <w:pPr>
        <w:rPr>
          <w:rFonts w:ascii="Arial" w:hAnsi="Arial" w:cs="Arial"/>
          <w:sz w:val="20"/>
          <w:szCs w:val="20"/>
        </w:rPr>
      </w:pPr>
      <w:r w:rsidRPr="00CC3A7F">
        <w:rPr>
          <w:rFonts w:ascii="Arial" w:hAnsi="Arial" w:cs="Arial"/>
          <w:b/>
          <w:sz w:val="20"/>
          <w:szCs w:val="20"/>
        </w:rPr>
        <w:t>Actual Selling Rate</w:t>
      </w:r>
      <w:r w:rsidRPr="002A017C">
        <w:rPr>
          <w:rFonts w:ascii="Arial" w:hAnsi="Arial" w:cs="Arial"/>
          <w:sz w:val="20"/>
          <w:szCs w:val="20"/>
        </w:rPr>
        <w:t xml:space="preserve"> </w:t>
      </w:r>
      <w:r w:rsidR="00CC3A7F">
        <w:rPr>
          <w:rFonts w:ascii="Arial" w:hAnsi="Arial" w:cs="Arial"/>
          <w:b/>
          <w:sz w:val="20"/>
          <w:szCs w:val="20"/>
        </w:rPr>
        <w:t>–</w:t>
      </w:r>
      <w:r w:rsidRPr="002A017C">
        <w:rPr>
          <w:rFonts w:ascii="Arial" w:hAnsi="Arial" w:cs="Arial"/>
          <w:sz w:val="20"/>
          <w:szCs w:val="20"/>
        </w:rPr>
        <w:t xml:space="preserve"> </w:t>
      </w:r>
      <w:r w:rsidR="00CC3A7F" w:rsidRPr="00CA75B8">
        <w:rPr>
          <w:rFonts w:ascii="Arial" w:hAnsi="Arial" w:cs="Arial"/>
          <w:sz w:val="20"/>
          <w:szCs w:val="20"/>
        </w:rPr>
        <w:t xml:space="preserve">To </w:t>
      </w:r>
      <w:r w:rsidR="00CC3A7F">
        <w:rPr>
          <w:rFonts w:ascii="Arial" w:hAnsi="Arial" w:cs="Arial"/>
          <w:sz w:val="20"/>
          <w:szCs w:val="20"/>
        </w:rPr>
        <w:t xml:space="preserve">activate this modifier you must first put a tick in the box, then </w:t>
      </w:r>
      <w:r w:rsidR="0013576A">
        <w:rPr>
          <w:rFonts w:ascii="Arial" w:hAnsi="Arial" w:cs="Arial"/>
          <w:sz w:val="20"/>
          <w:szCs w:val="20"/>
        </w:rPr>
        <w:t xml:space="preserve">you can </w:t>
      </w:r>
      <w:r w:rsidR="00CC3A7F">
        <w:rPr>
          <w:rFonts w:ascii="Arial" w:hAnsi="Arial" w:cs="Arial"/>
          <w:sz w:val="20"/>
          <w:szCs w:val="20"/>
        </w:rPr>
        <w:t xml:space="preserve">add the actual selling fare value into the text box. </w:t>
      </w:r>
    </w:p>
    <w:p w:rsidR="003A3D90" w:rsidRDefault="003A3D90" w:rsidP="002A017C">
      <w:pPr>
        <w:rPr>
          <w:rFonts w:ascii="Arial" w:hAnsi="Arial" w:cs="Arial"/>
          <w:sz w:val="20"/>
          <w:szCs w:val="20"/>
        </w:rPr>
      </w:pPr>
    </w:p>
    <w:p w:rsidR="003A3D90" w:rsidRDefault="00343F42" w:rsidP="002A017C">
      <w:pPr>
        <w:rPr>
          <w:rFonts w:ascii="Arial" w:hAnsi="Arial" w:cs="Arial"/>
          <w:sz w:val="20"/>
          <w:szCs w:val="20"/>
        </w:rPr>
      </w:pPr>
      <w:r>
        <w:rPr>
          <w:noProof/>
          <w:lang w:val="en-AU" w:eastAsia="en-AU"/>
        </w:rPr>
        <w:drawing>
          <wp:inline distT="0" distB="0" distL="0" distR="0" wp14:anchorId="5946BA0A" wp14:editId="095BF0DF">
            <wp:extent cx="2314286" cy="2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314286" cy="200000"/>
                    </a:xfrm>
                    <a:prstGeom prst="rect">
                      <a:avLst/>
                    </a:prstGeom>
                  </pic:spPr>
                </pic:pic>
              </a:graphicData>
            </a:graphic>
          </wp:inline>
        </w:drawing>
      </w:r>
    </w:p>
    <w:p w:rsidR="00CC3A7F" w:rsidRPr="003A3D90" w:rsidRDefault="00CC3A7F" w:rsidP="002A017C">
      <w:pPr>
        <w:rPr>
          <w:rFonts w:ascii="Arial" w:hAnsi="Arial" w:cs="Arial"/>
          <w:sz w:val="16"/>
          <w:szCs w:val="16"/>
        </w:rPr>
      </w:pPr>
    </w:p>
    <w:p w:rsidR="00CC3A7F" w:rsidRPr="00CC3A7F" w:rsidRDefault="00865A0D" w:rsidP="00CC3A7F">
      <w:pPr>
        <w:rPr>
          <w:rFonts w:ascii="Arial" w:hAnsi="Arial" w:cs="Arial"/>
          <w:sz w:val="18"/>
          <w:szCs w:val="18"/>
        </w:rPr>
      </w:pPr>
      <w:r>
        <w:rPr>
          <w:rFonts w:ascii="Arial" w:hAnsi="Arial" w:cs="Arial"/>
          <w:sz w:val="18"/>
          <w:szCs w:val="18"/>
        </w:rPr>
        <w:t xml:space="preserve">Host Example: </w:t>
      </w:r>
      <w:r w:rsidRPr="00865A0D">
        <w:rPr>
          <w:rFonts w:ascii="Arial" w:hAnsi="Arial" w:cs="Arial"/>
          <w:sz w:val="18"/>
          <w:szCs w:val="18"/>
        </w:rPr>
        <w:t>TMU1</w:t>
      </w:r>
      <w:r w:rsidRPr="00865A0D">
        <w:rPr>
          <w:rFonts w:ascii="Arial" w:hAnsi="Arial" w:cs="Arial"/>
          <w:b/>
          <w:color w:val="FF0000"/>
          <w:sz w:val="18"/>
          <w:szCs w:val="18"/>
        </w:rPr>
        <w:t>ASF200.00</w:t>
      </w:r>
    </w:p>
    <w:p w:rsidR="00CC3A7F" w:rsidRDefault="00CC3A7F" w:rsidP="002A017C">
      <w:pPr>
        <w:rPr>
          <w:rFonts w:ascii="Arial" w:hAnsi="Arial" w:cs="Arial"/>
          <w:sz w:val="20"/>
          <w:szCs w:val="20"/>
        </w:rPr>
      </w:pPr>
    </w:p>
    <w:p w:rsidR="004B7C5A" w:rsidRDefault="004B7C5A">
      <w:pPr>
        <w:rPr>
          <w:rFonts w:ascii="Arial" w:hAnsi="Arial" w:cs="Arial"/>
          <w:b/>
          <w:sz w:val="20"/>
          <w:szCs w:val="20"/>
        </w:rPr>
      </w:pPr>
    </w:p>
    <w:p w:rsidR="00DF293A" w:rsidRDefault="00DF293A" w:rsidP="002A017C">
      <w:pPr>
        <w:rPr>
          <w:rFonts w:ascii="Arial" w:hAnsi="Arial" w:cs="Arial"/>
          <w:sz w:val="20"/>
          <w:szCs w:val="20"/>
        </w:rPr>
      </w:pPr>
      <w:r w:rsidRPr="00CC3A7F">
        <w:rPr>
          <w:rFonts w:ascii="Arial" w:hAnsi="Arial" w:cs="Arial"/>
          <w:b/>
          <w:sz w:val="20"/>
          <w:szCs w:val="20"/>
        </w:rPr>
        <w:t>Invoice Fare</w:t>
      </w:r>
      <w:r w:rsidRPr="002A017C">
        <w:rPr>
          <w:rFonts w:ascii="Arial" w:hAnsi="Arial" w:cs="Arial"/>
          <w:sz w:val="20"/>
          <w:szCs w:val="20"/>
        </w:rPr>
        <w:t xml:space="preserve"> </w:t>
      </w:r>
      <w:r w:rsidR="00CC3A7F">
        <w:rPr>
          <w:rFonts w:ascii="Arial" w:hAnsi="Arial" w:cs="Arial"/>
          <w:b/>
          <w:sz w:val="20"/>
          <w:szCs w:val="20"/>
        </w:rPr>
        <w:t>–</w:t>
      </w:r>
      <w:r w:rsidR="00CC3A7F" w:rsidRPr="002A017C">
        <w:rPr>
          <w:rFonts w:ascii="Arial" w:hAnsi="Arial" w:cs="Arial"/>
          <w:sz w:val="20"/>
          <w:szCs w:val="20"/>
        </w:rPr>
        <w:t xml:space="preserve"> </w:t>
      </w:r>
      <w:r w:rsidR="00CC3A7F" w:rsidRPr="00CA75B8">
        <w:rPr>
          <w:rFonts w:ascii="Arial" w:hAnsi="Arial" w:cs="Arial"/>
          <w:sz w:val="20"/>
          <w:szCs w:val="20"/>
        </w:rPr>
        <w:t xml:space="preserve">To </w:t>
      </w:r>
      <w:r w:rsidR="00CC3A7F">
        <w:rPr>
          <w:rFonts w:ascii="Arial" w:hAnsi="Arial" w:cs="Arial"/>
          <w:sz w:val="20"/>
          <w:szCs w:val="20"/>
        </w:rPr>
        <w:t xml:space="preserve">activate this modifier you must first put a tick in the box, then </w:t>
      </w:r>
      <w:r w:rsidR="0013576A">
        <w:rPr>
          <w:rFonts w:ascii="Arial" w:hAnsi="Arial" w:cs="Arial"/>
          <w:sz w:val="20"/>
          <w:szCs w:val="20"/>
        </w:rPr>
        <w:t xml:space="preserve">you can </w:t>
      </w:r>
      <w:r w:rsidR="00CC3A7F">
        <w:rPr>
          <w:rFonts w:ascii="Arial" w:hAnsi="Arial" w:cs="Arial"/>
          <w:sz w:val="20"/>
          <w:szCs w:val="20"/>
        </w:rPr>
        <w:t xml:space="preserve">add the invoice fare value into the text box. </w:t>
      </w:r>
    </w:p>
    <w:p w:rsidR="00343F42" w:rsidRDefault="00343F42" w:rsidP="002A017C">
      <w:pPr>
        <w:rPr>
          <w:rFonts w:ascii="Arial" w:hAnsi="Arial" w:cs="Arial"/>
          <w:sz w:val="20"/>
          <w:szCs w:val="20"/>
        </w:rPr>
      </w:pPr>
    </w:p>
    <w:p w:rsidR="00343F42" w:rsidRDefault="00343F42" w:rsidP="002A017C">
      <w:pPr>
        <w:rPr>
          <w:rFonts w:ascii="Arial" w:hAnsi="Arial" w:cs="Arial"/>
          <w:sz w:val="20"/>
          <w:szCs w:val="20"/>
        </w:rPr>
      </w:pPr>
      <w:r>
        <w:rPr>
          <w:noProof/>
          <w:lang w:val="en-AU" w:eastAsia="en-AU"/>
        </w:rPr>
        <w:drawing>
          <wp:inline distT="0" distB="0" distL="0" distR="0" wp14:anchorId="2A62A14B" wp14:editId="24D27930">
            <wp:extent cx="2295238" cy="2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295238" cy="200000"/>
                    </a:xfrm>
                    <a:prstGeom prst="rect">
                      <a:avLst/>
                    </a:prstGeom>
                  </pic:spPr>
                </pic:pic>
              </a:graphicData>
            </a:graphic>
          </wp:inline>
        </w:drawing>
      </w:r>
    </w:p>
    <w:p w:rsidR="00CC3A7F" w:rsidRPr="003A3D90" w:rsidRDefault="00CC3A7F" w:rsidP="002A017C">
      <w:pPr>
        <w:rPr>
          <w:rFonts w:ascii="Arial" w:hAnsi="Arial" w:cs="Arial"/>
          <w:sz w:val="16"/>
          <w:szCs w:val="16"/>
        </w:rPr>
      </w:pPr>
    </w:p>
    <w:p w:rsidR="00CC3A7F" w:rsidRDefault="003A3D90" w:rsidP="002A017C">
      <w:pPr>
        <w:rPr>
          <w:rFonts w:ascii="Arial" w:hAnsi="Arial" w:cs="Arial"/>
          <w:sz w:val="18"/>
          <w:szCs w:val="18"/>
        </w:rPr>
      </w:pPr>
      <w:r w:rsidRPr="00CC3A7F">
        <w:rPr>
          <w:rFonts w:ascii="Arial" w:hAnsi="Arial" w:cs="Arial"/>
          <w:sz w:val="18"/>
          <w:szCs w:val="18"/>
        </w:rPr>
        <w:t>Host Example</w:t>
      </w:r>
      <w:r w:rsidR="00865A0D">
        <w:rPr>
          <w:rFonts w:ascii="Arial" w:hAnsi="Arial" w:cs="Arial"/>
          <w:sz w:val="18"/>
          <w:szCs w:val="18"/>
        </w:rPr>
        <w:t xml:space="preserve">: </w:t>
      </w:r>
      <w:r w:rsidR="00865A0D" w:rsidRPr="00865A0D">
        <w:rPr>
          <w:rFonts w:ascii="Arial" w:hAnsi="Arial" w:cs="Arial"/>
          <w:sz w:val="18"/>
          <w:szCs w:val="18"/>
        </w:rPr>
        <w:t>TMU1</w:t>
      </w:r>
      <w:r w:rsidR="00865A0D" w:rsidRPr="00865A0D">
        <w:rPr>
          <w:rFonts w:ascii="Arial" w:hAnsi="Arial" w:cs="Arial"/>
          <w:b/>
          <w:color w:val="FF0000"/>
          <w:sz w:val="18"/>
          <w:szCs w:val="18"/>
        </w:rPr>
        <w:t>IF200.00</w:t>
      </w:r>
    </w:p>
    <w:p w:rsidR="003A3D90" w:rsidRDefault="003A3D90" w:rsidP="002A017C">
      <w:pPr>
        <w:rPr>
          <w:rFonts w:ascii="Arial" w:hAnsi="Arial" w:cs="Arial"/>
          <w:sz w:val="20"/>
          <w:szCs w:val="20"/>
        </w:rPr>
      </w:pPr>
    </w:p>
    <w:p w:rsidR="004B7C5A" w:rsidRPr="002A017C" w:rsidRDefault="004B7C5A" w:rsidP="002A017C">
      <w:pPr>
        <w:rPr>
          <w:rFonts w:ascii="Arial" w:hAnsi="Arial" w:cs="Arial"/>
          <w:sz w:val="20"/>
          <w:szCs w:val="20"/>
        </w:rPr>
      </w:pPr>
    </w:p>
    <w:p w:rsidR="003A3D90" w:rsidRDefault="00DF293A" w:rsidP="002A017C">
      <w:pPr>
        <w:rPr>
          <w:rFonts w:ascii="Arial" w:hAnsi="Arial" w:cs="Arial"/>
          <w:sz w:val="20"/>
          <w:szCs w:val="20"/>
        </w:rPr>
      </w:pPr>
      <w:r w:rsidRPr="00CC3A7F">
        <w:rPr>
          <w:rFonts w:ascii="Arial" w:hAnsi="Arial" w:cs="Arial"/>
          <w:b/>
          <w:sz w:val="20"/>
          <w:szCs w:val="20"/>
        </w:rPr>
        <w:t>Form Of Payment (FOP)</w:t>
      </w:r>
      <w:r w:rsidRPr="002A017C">
        <w:rPr>
          <w:rFonts w:ascii="Arial" w:hAnsi="Arial" w:cs="Arial"/>
          <w:sz w:val="20"/>
          <w:szCs w:val="20"/>
        </w:rPr>
        <w:t xml:space="preserve"> – </w:t>
      </w:r>
      <w:r w:rsidR="00CC3A7F" w:rsidRPr="00CA75B8">
        <w:rPr>
          <w:rFonts w:ascii="Arial" w:hAnsi="Arial" w:cs="Arial"/>
          <w:sz w:val="20"/>
          <w:szCs w:val="20"/>
        </w:rPr>
        <w:t xml:space="preserve">To </w:t>
      </w:r>
      <w:r w:rsidR="00CC3A7F">
        <w:rPr>
          <w:rFonts w:ascii="Arial" w:hAnsi="Arial" w:cs="Arial"/>
          <w:sz w:val="20"/>
          <w:szCs w:val="20"/>
        </w:rPr>
        <w:t xml:space="preserve">activate this modifier you must first put a tick in the box, then </w:t>
      </w:r>
      <w:r w:rsidR="0013576A">
        <w:rPr>
          <w:rFonts w:ascii="Arial" w:hAnsi="Arial" w:cs="Arial"/>
          <w:sz w:val="20"/>
          <w:szCs w:val="20"/>
        </w:rPr>
        <w:t>you</w:t>
      </w:r>
      <w:r w:rsidR="004B7C5A">
        <w:rPr>
          <w:rFonts w:ascii="Arial" w:hAnsi="Arial" w:cs="Arial"/>
          <w:sz w:val="20"/>
          <w:szCs w:val="20"/>
        </w:rPr>
        <w:t xml:space="preserve"> can choose a form or payment from the drop down menu. </w:t>
      </w:r>
    </w:p>
    <w:p w:rsidR="004B7C5A" w:rsidRDefault="004B7C5A" w:rsidP="002A017C">
      <w:pPr>
        <w:rPr>
          <w:rFonts w:ascii="Arial" w:hAnsi="Arial" w:cs="Arial"/>
          <w:sz w:val="20"/>
          <w:szCs w:val="20"/>
        </w:rPr>
      </w:pPr>
    </w:p>
    <w:p w:rsidR="00865A0D" w:rsidRDefault="004B7C5A" w:rsidP="00865A0D">
      <w:pPr>
        <w:rPr>
          <w:rFonts w:ascii="Arial" w:hAnsi="Arial" w:cs="Arial"/>
          <w:b/>
          <w:color w:val="FF0000"/>
          <w:sz w:val="18"/>
          <w:szCs w:val="18"/>
        </w:rPr>
      </w:pPr>
      <w:r>
        <w:rPr>
          <w:noProof/>
          <w:lang w:val="en-AU" w:eastAsia="en-AU"/>
        </w:rPr>
        <w:drawing>
          <wp:inline distT="0" distB="0" distL="0" distR="0" wp14:anchorId="45CB7790" wp14:editId="29B6A050">
            <wp:extent cx="3000000" cy="2380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3000000" cy="238095"/>
                    </a:xfrm>
                    <a:prstGeom prst="rect">
                      <a:avLst/>
                    </a:prstGeom>
                  </pic:spPr>
                </pic:pic>
              </a:graphicData>
            </a:graphic>
          </wp:inline>
        </w:drawing>
      </w:r>
      <w:r>
        <w:rPr>
          <w:rFonts w:ascii="Arial" w:hAnsi="Arial" w:cs="Arial"/>
          <w:sz w:val="20"/>
          <w:szCs w:val="20"/>
        </w:rPr>
        <w:t xml:space="preserve">  </w:t>
      </w:r>
      <w:r w:rsidR="00865A0D" w:rsidRPr="00CC3A7F">
        <w:rPr>
          <w:rFonts w:ascii="Arial" w:hAnsi="Arial" w:cs="Arial"/>
          <w:sz w:val="18"/>
          <w:szCs w:val="18"/>
        </w:rPr>
        <w:t>Host Example</w:t>
      </w:r>
      <w:r w:rsidR="00865A0D">
        <w:rPr>
          <w:rFonts w:ascii="Arial" w:hAnsi="Arial" w:cs="Arial"/>
          <w:sz w:val="18"/>
          <w:szCs w:val="18"/>
        </w:rPr>
        <w:t xml:space="preserve">: </w:t>
      </w:r>
      <w:r w:rsidR="00865A0D" w:rsidRPr="00865A0D">
        <w:rPr>
          <w:rFonts w:ascii="Arial" w:hAnsi="Arial" w:cs="Arial"/>
          <w:sz w:val="18"/>
          <w:szCs w:val="18"/>
        </w:rPr>
        <w:t>TMU1</w:t>
      </w:r>
      <w:r w:rsidR="00865A0D" w:rsidRPr="00865A0D">
        <w:rPr>
          <w:rFonts w:ascii="Arial" w:hAnsi="Arial" w:cs="Arial"/>
          <w:b/>
          <w:color w:val="FF0000"/>
          <w:sz w:val="18"/>
          <w:szCs w:val="18"/>
        </w:rPr>
        <w:t>FS</w:t>
      </w:r>
    </w:p>
    <w:p w:rsidR="004B7C5A" w:rsidRDefault="004B7C5A" w:rsidP="00865A0D">
      <w:pPr>
        <w:rPr>
          <w:rFonts w:ascii="Arial" w:hAnsi="Arial" w:cs="Arial"/>
          <w:b/>
          <w:color w:val="FF0000"/>
          <w:sz w:val="18"/>
          <w:szCs w:val="18"/>
        </w:rPr>
      </w:pPr>
    </w:p>
    <w:p w:rsidR="007059EC" w:rsidRDefault="004B7C5A" w:rsidP="007059EC">
      <w:pPr>
        <w:rPr>
          <w:rFonts w:ascii="Arial" w:hAnsi="Arial" w:cs="Arial"/>
          <w:b/>
          <w:color w:val="FF0000"/>
          <w:sz w:val="18"/>
          <w:szCs w:val="18"/>
        </w:rPr>
      </w:pPr>
      <w:r>
        <w:rPr>
          <w:noProof/>
          <w:lang w:val="en-AU" w:eastAsia="en-AU"/>
        </w:rPr>
        <w:drawing>
          <wp:inline distT="0" distB="0" distL="0" distR="0" wp14:anchorId="200E5B27" wp14:editId="5D6561AD">
            <wp:extent cx="3000000" cy="209524"/>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3000000" cy="209524"/>
                    </a:xfrm>
                    <a:prstGeom prst="rect">
                      <a:avLst/>
                    </a:prstGeom>
                  </pic:spPr>
                </pic:pic>
              </a:graphicData>
            </a:graphic>
          </wp:inline>
        </w:drawing>
      </w:r>
      <w:r w:rsidR="008B0D85">
        <w:rPr>
          <w:rFonts w:ascii="Arial" w:hAnsi="Arial" w:cs="Arial"/>
          <w:sz w:val="18"/>
          <w:szCs w:val="18"/>
        </w:rPr>
        <w:t xml:space="preserve">  </w:t>
      </w:r>
      <w:r w:rsidR="007059EC" w:rsidRPr="00CC3A7F">
        <w:rPr>
          <w:rFonts w:ascii="Arial" w:hAnsi="Arial" w:cs="Arial"/>
          <w:sz w:val="18"/>
          <w:szCs w:val="18"/>
        </w:rPr>
        <w:t>Host Example</w:t>
      </w:r>
      <w:r w:rsidR="007059EC">
        <w:rPr>
          <w:rFonts w:ascii="Arial" w:hAnsi="Arial" w:cs="Arial"/>
          <w:sz w:val="18"/>
          <w:szCs w:val="18"/>
        </w:rPr>
        <w:t xml:space="preserve">: </w:t>
      </w:r>
      <w:r w:rsidR="007059EC" w:rsidRPr="00865A0D">
        <w:rPr>
          <w:rFonts w:ascii="Arial" w:hAnsi="Arial" w:cs="Arial"/>
          <w:sz w:val="18"/>
          <w:szCs w:val="18"/>
        </w:rPr>
        <w:t>TMU1</w:t>
      </w:r>
      <w:r w:rsidR="007059EC" w:rsidRPr="007059EC">
        <w:rPr>
          <w:rFonts w:ascii="Arial" w:hAnsi="Arial" w:cs="Arial"/>
          <w:b/>
          <w:color w:val="FF0000"/>
          <w:sz w:val="18"/>
          <w:szCs w:val="18"/>
        </w:rPr>
        <w:t>CK</w:t>
      </w:r>
    </w:p>
    <w:p w:rsidR="008B0D85" w:rsidRDefault="008B0D85" w:rsidP="007059EC">
      <w:pPr>
        <w:rPr>
          <w:rFonts w:ascii="Arial" w:hAnsi="Arial" w:cs="Arial"/>
          <w:b/>
          <w:color w:val="FF0000"/>
          <w:sz w:val="18"/>
          <w:szCs w:val="18"/>
        </w:rPr>
      </w:pPr>
    </w:p>
    <w:p w:rsidR="008B0D85" w:rsidRDefault="008B0D85" w:rsidP="007059EC">
      <w:pPr>
        <w:rPr>
          <w:rFonts w:ascii="Arial" w:hAnsi="Arial" w:cs="Arial"/>
          <w:b/>
          <w:color w:val="FF0000"/>
          <w:sz w:val="18"/>
          <w:szCs w:val="18"/>
        </w:rPr>
      </w:pPr>
    </w:p>
    <w:p w:rsidR="008B0D85" w:rsidRPr="008B0D85" w:rsidRDefault="008B0D85" w:rsidP="007059EC">
      <w:pPr>
        <w:rPr>
          <w:rFonts w:ascii="Arial" w:hAnsi="Arial" w:cs="Arial"/>
          <w:sz w:val="20"/>
          <w:szCs w:val="20"/>
        </w:rPr>
      </w:pPr>
      <w:r w:rsidRPr="008B0D85">
        <w:rPr>
          <w:rFonts w:ascii="Arial" w:hAnsi="Arial" w:cs="Arial"/>
          <w:sz w:val="20"/>
          <w:szCs w:val="20"/>
        </w:rPr>
        <w:t xml:space="preserve">The following form of payments allow additional information to be added if required. </w:t>
      </w:r>
    </w:p>
    <w:p w:rsidR="007059EC" w:rsidRDefault="007059EC" w:rsidP="00865A0D">
      <w:pPr>
        <w:rPr>
          <w:rFonts w:ascii="Arial" w:hAnsi="Arial" w:cs="Arial"/>
          <w:sz w:val="18"/>
          <w:szCs w:val="18"/>
        </w:rPr>
      </w:pPr>
    </w:p>
    <w:p w:rsidR="004B7C5A" w:rsidRDefault="008B0D85" w:rsidP="00865A0D">
      <w:pPr>
        <w:rPr>
          <w:rFonts w:ascii="Arial" w:hAnsi="Arial" w:cs="Arial"/>
          <w:sz w:val="18"/>
          <w:szCs w:val="18"/>
        </w:rPr>
      </w:pPr>
      <w:r>
        <w:rPr>
          <w:noProof/>
          <w:lang w:val="en-AU" w:eastAsia="en-AU"/>
        </w:rPr>
        <w:drawing>
          <wp:inline distT="0" distB="0" distL="0" distR="0" wp14:anchorId="2E9B5D16" wp14:editId="0321DF15">
            <wp:extent cx="5943600" cy="1943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943600" cy="194310"/>
                    </a:xfrm>
                    <a:prstGeom prst="rect">
                      <a:avLst/>
                    </a:prstGeom>
                  </pic:spPr>
                </pic:pic>
              </a:graphicData>
            </a:graphic>
          </wp:inline>
        </w:drawing>
      </w:r>
    </w:p>
    <w:p w:rsidR="004B7C5A" w:rsidRDefault="004B7C5A" w:rsidP="00865A0D">
      <w:pPr>
        <w:rPr>
          <w:rFonts w:ascii="Arial" w:hAnsi="Arial" w:cs="Arial"/>
          <w:sz w:val="18"/>
          <w:szCs w:val="18"/>
        </w:rPr>
      </w:pPr>
    </w:p>
    <w:p w:rsidR="007059EC" w:rsidRDefault="007059EC" w:rsidP="007059EC">
      <w:pPr>
        <w:rPr>
          <w:rFonts w:ascii="Arial" w:hAnsi="Arial" w:cs="Arial"/>
          <w:b/>
          <w:color w:val="FF0000"/>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sidR="008B0D85" w:rsidRPr="008B0D85">
        <w:rPr>
          <w:rFonts w:ascii="Arial" w:hAnsi="Arial" w:cs="Arial"/>
          <w:b/>
          <w:color w:val="FF0000"/>
          <w:sz w:val="18"/>
          <w:szCs w:val="18"/>
        </w:rPr>
        <w:t>FINVTEST</w:t>
      </w:r>
    </w:p>
    <w:p w:rsidR="007059EC" w:rsidRDefault="007059EC" w:rsidP="00865A0D">
      <w:pPr>
        <w:rPr>
          <w:rFonts w:ascii="Arial" w:hAnsi="Arial" w:cs="Arial"/>
          <w:sz w:val="18"/>
          <w:szCs w:val="18"/>
        </w:rPr>
      </w:pPr>
    </w:p>
    <w:p w:rsidR="004B7C5A" w:rsidRDefault="004B7C5A" w:rsidP="00865A0D">
      <w:pPr>
        <w:rPr>
          <w:rFonts w:ascii="Arial" w:hAnsi="Arial" w:cs="Arial"/>
          <w:sz w:val="18"/>
          <w:szCs w:val="18"/>
        </w:rPr>
      </w:pPr>
    </w:p>
    <w:p w:rsidR="004B7C5A" w:rsidRDefault="008B0D85" w:rsidP="00865A0D">
      <w:pPr>
        <w:rPr>
          <w:rFonts w:ascii="Arial" w:hAnsi="Arial" w:cs="Arial"/>
          <w:sz w:val="18"/>
          <w:szCs w:val="18"/>
        </w:rPr>
      </w:pPr>
      <w:r>
        <w:rPr>
          <w:noProof/>
          <w:lang w:val="en-AU" w:eastAsia="en-AU"/>
        </w:rPr>
        <w:drawing>
          <wp:inline distT="0" distB="0" distL="0" distR="0" wp14:anchorId="5E627B77" wp14:editId="186A9484">
            <wp:extent cx="5943600" cy="1943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943600" cy="194310"/>
                    </a:xfrm>
                    <a:prstGeom prst="rect">
                      <a:avLst/>
                    </a:prstGeom>
                  </pic:spPr>
                </pic:pic>
              </a:graphicData>
            </a:graphic>
          </wp:inline>
        </w:drawing>
      </w:r>
    </w:p>
    <w:p w:rsidR="004B7C5A" w:rsidRDefault="004B7C5A" w:rsidP="00865A0D">
      <w:pPr>
        <w:rPr>
          <w:rFonts w:ascii="Arial" w:hAnsi="Arial" w:cs="Arial"/>
          <w:sz w:val="18"/>
          <w:szCs w:val="18"/>
        </w:rPr>
      </w:pPr>
    </w:p>
    <w:p w:rsidR="007059EC" w:rsidRDefault="007059EC" w:rsidP="007059EC">
      <w:pPr>
        <w:rPr>
          <w:rFonts w:ascii="Arial" w:hAnsi="Arial" w:cs="Arial"/>
          <w:b/>
          <w:color w:val="FF0000"/>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sidR="008B0D85" w:rsidRPr="008B0D85">
        <w:rPr>
          <w:rFonts w:ascii="Arial" w:hAnsi="Arial" w:cs="Arial"/>
          <w:b/>
          <w:color w:val="FF0000"/>
          <w:sz w:val="18"/>
          <w:szCs w:val="18"/>
        </w:rPr>
        <w:t>FNONREFTEST</w:t>
      </w:r>
    </w:p>
    <w:p w:rsidR="007059EC" w:rsidRDefault="007059EC" w:rsidP="00865A0D">
      <w:pPr>
        <w:rPr>
          <w:rFonts w:ascii="Arial" w:hAnsi="Arial" w:cs="Arial"/>
          <w:sz w:val="18"/>
          <w:szCs w:val="18"/>
        </w:rPr>
      </w:pPr>
    </w:p>
    <w:p w:rsidR="004B7C5A" w:rsidRDefault="004B7C5A" w:rsidP="00865A0D">
      <w:pPr>
        <w:rPr>
          <w:rFonts w:ascii="Arial" w:hAnsi="Arial" w:cs="Arial"/>
          <w:sz w:val="18"/>
          <w:szCs w:val="18"/>
        </w:rPr>
      </w:pPr>
    </w:p>
    <w:p w:rsidR="004B7C5A" w:rsidRDefault="008B0D85" w:rsidP="00865A0D">
      <w:pPr>
        <w:rPr>
          <w:noProof/>
          <w:lang w:val="en-AU" w:eastAsia="en-AU"/>
        </w:rPr>
      </w:pPr>
      <w:r>
        <w:rPr>
          <w:noProof/>
          <w:lang w:val="en-AU" w:eastAsia="en-AU"/>
        </w:rPr>
        <w:drawing>
          <wp:inline distT="0" distB="0" distL="0" distR="0" wp14:anchorId="53C09E53" wp14:editId="0C319F6D">
            <wp:extent cx="59436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943600" cy="323850"/>
                    </a:xfrm>
                    <a:prstGeom prst="rect">
                      <a:avLst/>
                    </a:prstGeom>
                  </pic:spPr>
                </pic:pic>
              </a:graphicData>
            </a:graphic>
          </wp:inline>
        </w:drawing>
      </w:r>
    </w:p>
    <w:p w:rsidR="008B0D85" w:rsidRDefault="008B0D85" w:rsidP="00865A0D">
      <w:pPr>
        <w:rPr>
          <w:rFonts w:ascii="Arial" w:hAnsi="Arial" w:cs="Arial"/>
          <w:sz w:val="18"/>
          <w:szCs w:val="18"/>
        </w:rPr>
      </w:pPr>
    </w:p>
    <w:p w:rsidR="007059EC" w:rsidRDefault="007059EC" w:rsidP="007059EC">
      <w:pPr>
        <w:rPr>
          <w:rFonts w:ascii="Arial" w:hAnsi="Arial" w:cs="Arial"/>
          <w:b/>
          <w:color w:val="FF0000"/>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sidR="008B0D85" w:rsidRPr="008B0D85">
        <w:rPr>
          <w:rFonts w:ascii="Arial" w:hAnsi="Arial" w:cs="Arial"/>
          <w:b/>
          <w:color w:val="FF0000"/>
          <w:sz w:val="18"/>
          <w:szCs w:val="18"/>
        </w:rPr>
        <w:t>FVIXXXXXXXXXXXX3333*D1012</w:t>
      </w:r>
    </w:p>
    <w:p w:rsidR="004B7C5A" w:rsidRDefault="004B7C5A" w:rsidP="00865A0D">
      <w:pPr>
        <w:rPr>
          <w:rFonts w:ascii="Arial" w:hAnsi="Arial" w:cs="Arial"/>
          <w:sz w:val="18"/>
          <w:szCs w:val="18"/>
        </w:rPr>
      </w:pPr>
    </w:p>
    <w:p w:rsidR="008B0D85" w:rsidRDefault="008B0D85" w:rsidP="00865A0D">
      <w:pPr>
        <w:rPr>
          <w:rFonts w:ascii="Arial" w:hAnsi="Arial" w:cs="Arial"/>
          <w:sz w:val="18"/>
          <w:szCs w:val="18"/>
        </w:rPr>
      </w:pPr>
    </w:p>
    <w:p w:rsidR="004B7C5A" w:rsidRDefault="008B0D85" w:rsidP="00865A0D">
      <w:pPr>
        <w:rPr>
          <w:rFonts w:ascii="Arial" w:hAnsi="Arial" w:cs="Arial"/>
          <w:sz w:val="18"/>
          <w:szCs w:val="18"/>
        </w:rPr>
      </w:pPr>
      <w:r>
        <w:rPr>
          <w:noProof/>
          <w:lang w:val="en-AU" w:eastAsia="en-AU"/>
        </w:rPr>
        <w:drawing>
          <wp:inline distT="0" distB="0" distL="0" distR="0" wp14:anchorId="2A943FBC" wp14:editId="6D564878">
            <wp:extent cx="5943600" cy="1943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943600" cy="194310"/>
                    </a:xfrm>
                    <a:prstGeom prst="rect">
                      <a:avLst/>
                    </a:prstGeom>
                  </pic:spPr>
                </pic:pic>
              </a:graphicData>
            </a:graphic>
          </wp:inline>
        </w:drawing>
      </w:r>
    </w:p>
    <w:p w:rsidR="004B7C5A" w:rsidRDefault="004B7C5A" w:rsidP="00865A0D">
      <w:pPr>
        <w:rPr>
          <w:rFonts w:ascii="Arial" w:hAnsi="Arial" w:cs="Arial"/>
          <w:sz w:val="18"/>
          <w:szCs w:val="18"/>
        </w:rPr>
      </w:pPr>
    </w:p>
    <w:p w:rsidR="007059EC" w:rsidRDefault="007059EC" w:rsidP="007059EC">
      <w:pPr>
        <w:rPr>
          <w:rFonts w:ascii="Arial" w:hAnsi="Arial" w:cs="Arial"/>
          <w:b/>
          <w:color w:val="FF0000"/>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sidR="008B0D85" w:rsidRPr="008B0D85">
        <w:rPr>
          <w:rFonts w:ascii="Arial" w:hAnsi="Arial" w:cs="Arial"/>
          <w:b/>
          <w:color w:val="FF0000"/>
          <w:sz w:val="18"/>
          <w:szCs w:val="18"/>
        </w:rPr>
        <w:t>FMSTEST</w:t>
      </w:r>
    </w:p>
    <w:p w:rsidR="00865A0D" w:rsidRDefault="00865A0D" w:rsidP="002A017C">
      <w:pPr>
        <w:rPr>
          <w:rFonts w:ascii="Arial" w:hAnsi="Arial" w:cs="Arial"/>
          <w:sz w:val="20"/>
          <w:szCs w:val="20"/>
        </w:rPr>
      </w:pPr>
    </w:p>
    <w:p w:rsidR="004B7C5A" w:rsidRPr="002A017C" w:rsidRDefault="004B7C5A" w:rsidP="002A017C">
      <w:pPr>
        <w:rPr>
          <w:rFonts w:ascii="Arial" w:hAnsi="Arial" w:cs="Arial"/>
          <w:sz w:val="20"/>
          <w:szCs w:val="20"/>
        </w:rPr>
      </w:pPr>
    </w:p>
    <w:p w:rsidR="00DF293A" w:rsidRDefault="00DF293A" w:rsidP="002A017C">
      <w:pPr>
        <w:rPr>
          <w:rFonts w:ascii="Arial" w:hAnsi="Arial" w:cs="Arial"/>
          <w:sz w:val="20"/>
          <w:szCs w:val="20"/>
        </w:rPr>
      </w:pPr>
      <w:r w:rsidRPr="003A3D90">
        <w:rPr>
          <w:rFonts w:ascii="Arial" w:hAnsi="Arial" w:cs="Arial"/>
          <w:b/>
          <w:sz w:val="20"/>
          <w:szCs w:val="20"/>
        </w:rPr>
        <w:t>Client Code</w:t>
      </w:r>
      <w:r w:rsidRPr="002A017C">
        <w:rPr>
          <w:rFonts w:ascii="Arial" w:hAnsi="Arial" w:cs="Arial"/>
          <w:sz w:val="20"/>
          <w:szCs w:val="20"/>
        </w:rPr>
        <w:t xml:space="preserve"> – </w:t>
      </w:r>
      <w:r w:rsidR="003A3D90" w:rsidRPr="00CA75B8">
        <w:rPr>
          <w:rFonts w:ascii="Arial" w:hAnsi="Arial" w:cs="Arial"/>
          <w:sz w:val="20"/>
          <w:szCs w:val="20"/>
        </w:rPr>
        <w:t xml:space="preserve">To </w:t>
      </w:r>
      <w:r w:rsidR="003A3D90">
        <w:rPr>
          <w:rFonts w:ascii="Arial" w:hAnsi="Arial" w:cs="Arial"/>
          <w:sz w:val="20"/>
          <w:szCs w:val="20"/>
        </w:rPr>
        <w:t>activate this modifier you must first put a tick in the box, then you can add client code into the text box.</w:t>
      </w:r>
    </w:p>
    <w:p w:rsidR="00343F42" w:rsidRDefault="00343F42" w:rsidP="002A017C">
      <w:pPr>
        <w:rPr>
          <w:rFonts w:ascii="Arial" w:hAnsi="Arial" w:cs="Arial"/>
          <w:sz w:val="20"/>
          <w:szCs w:val="20"/>
        </w:rPr>
      </w:pPr>
    </w:p>
    <w:p w:rsidR="00343F42" w:rsidRDefault="000605B2" w:rsidP="002A017C">
      <w:pPr>
        <w:rPr>
          <w:rFonts w:ascii="Arial" w:hAnsi="Arial" w:cs="Arial"/>
          <w:sz w:val="20"/>
          <w:szCs w:val="20"/>
        </w:rPr>
      </w:pPr>
      <w:r>
        <w:rPr>
          <w:noProof/>
          <w:lang w:val="en-AU" w:eastAsia="en-AU"/>
        </w:rPr>
        <w:drawing>
          <wp:inline distT="0" distB="0" distL="0" distR="0" wp14:anchorId="54365AD3" wp14:editId="444723AC">
            <wp:extent cx="2295238" cy="200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2295238" cy="200000"/>
                    </a:xfrm>
                    <a:prstGeom prst="rect">
                      <a:avLst/>
                    </a:prstGeom>
                  </pic:spPr>
                </pic:pic>
              </a:graphicData>
            </a:graphic>
          </wp:inline>
        </w:drawing>
      </w:r>
    </w:p>
    <w:p w:rsidR="00865A0D" w:rsidRDefault="00865A0D" w:rsidP="002A017C">
      <w:pPr>
        <w:rPr>
          <w:rFonts w:ascii="Arial" w:hAnsi="Arial" w:cs="Arial"/>
          <w:sz w:val="20"/>
          <w:szCs w:val="20"/>
        </w:rPr>
      </w:pPr>
    </w:p>
    <w:p w:rsidR="00865A0D" w:rsidRDefault="00865A0D" w:rsidP="00865A0D">
      <w:pPr>
        <w:rPr>
          <w:rFonts w:ascii="Arial" w:hAnsi="Arial" w:cs="Arial"/>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Pr>
          <w:rFonts w:ascii="Arial" w:hAnsi="Arial" w:cs="Arial"/>
          <w:b/>
          <w:color w:val="FF0000"/>
          <w:sz w:val="18"/>
          <w:szCs w:val="18"/>
        </w:rPr>
        <w:t>CD</w:t>
      </w:r>
      <w:r w:rsidR="000605B2" w:rsidRPr="000605B2">
        <w:rPr>
          <w:rFonts w:ascii="Arial" w:hAnsi="Arial" w:cs="Arial"/>
          <w:b/>
          <w:color w:val="FF0000"/>
          <w:sz w:val="18"/>
          <w:szCs w:val="18"/>
        </w:rPr>
        <w:t>-123</w:t>
      </w:r>
    </w:p>
    <w:p w:rsidR="003A3D90" w:rsidRDefault="003A3D90" w:rsidP="002A017C">
      <w:pPr>
        <w:rPr>
          <w:rFonts w:ascii="Arial" w:hAnsi="Arial" w:cs="Arial"/>
          <w:sz w:val="20"/>
          <w:szCs w:val="20"/>
        </w:rPr>
      </w:pPr>
    </w:p>
    <w:p w:rsidR="008F506C" w:rsidRPr="002A017C" w:rsidRDefault="008F506C" w:rsidP="002A017C">
      <w:pPr>
        <w:rPr>
          <w:rFonts w:ascii="Arial" w:hAnsi="Arial" w:cs="Arial"/>
          <w:sz w:val="20"/>
          <w:szCs w:val="20"/>
        </w:rPr>
      </w:pPr>
    </w:p>
    <w:p w:rsidR="00807004" w:rsidRDefault="00807004">
      <w:pPr>
        <w:rPr>
          <w:rFonts w:ascii="Arial" w:hAnsi="Arial" w:cs="Arial"/>
          <w:b/>
          <w:sz w:val="20"/>
          <w:szCs w:val="20"/>
        </w:rPr>
      </w:pPr>
      <w:r>
        <w:rPr>
          <w:rFonts w:ascii="Arial" w:hAnsi="Arial" w:cs="Arial"/>
          <w:b/>
          <w:sz w:val="20"/>
          <w:szCs w:val="20"/>
        </w:rPr>
        <w:br w:type="page"/>
      </w:r>
    </w:p>
    <w:p w:rsidR="0070429F" w:rsidRDefault="00DF293A" w:rsidP="002A017C">
      <w:pPr>
        <w:rPr>
          <w:rFonts w:ascii="Arial" w:hAnsi="Arial" w:cs="Arial"/>
          <w:sz w:val="20"/>
          <w:szCs w:val="20"/>
        </w:rPr>
      </w:pPr>
      <w:r w:rsidRPr="003A3D90">
        <w:rPr>
          <w:rFonts w:ascii="Arial" w:hAnsi="Arial" w:cs="Arial"/>
          <w:b/>
          <w:sz w:val="20"/>
          <w:szCs w:val="20"/>
        </w:rPr>
        <w:t>Net Remit</w:t>
      </w:r>
      <w:r w:rsidRPr="002A017C">
        <w:rPr>
          <w:rFonts w:ascii="Arial" w:hAnsi="Arial" w:cs="Arial"/>
          <w:sz w:val="20"/>
          <w:szCs w:val="20"/>
        </w:rPr>
        <w:t xml:space="preserve"> – </w:t>
      </w:r>
      <w:r w:rsidR="0070429F" w:rsidRPr="00CA75B8">
        <w:rPr>
          <w:rFonts w:ascii="Arial" w:hAnsi="Arial" w:cs="Arial"/>
          <w:sz w:val="20"/>
          <w:szCs w:val="20"/>
        </w:rPr>
        <w:t xml:space="preserve">To </w:t>
      </w:r>
      <w:r w:rsidR="0070429F">
        <w:rPr>
          <w:rFonts w:ascii="Arial" w:hAnsi="Arial" w:cs="Arial"/>
          <w:sz w:val="20"/>
          <w:szCs w:val="20"/>
        </w:rPr>
        <w:t xml:space="preserve">activate this modifier you must first put a tick in the box. </w:t>
      </w:r>
    </w:p>
    <w:p w:rsidR="0070429F" w:rsidRDefault="0070429F" w:rsidP="002A017C">
      <w:pPr>
        <w:rPr>
          <w:rFonts w:ascii="Arial" w:hAnsi="Arial" w:cs="Arial"/>
          <w:sz w:val="20"/>
          <w:szCs w:val="20"/>
        </w:rPr>
      </w:pPr>
    </w:p>
    <w:p w:rsidR="00343F42" w:rsidRDefault="00343F42" w:rsidP="002A017C">
      <w:pPr>
        <w:rPr>
          <w:rFonts w:ascii="Arial" w:hAnsi="Arial" w:cs="Arial"/>
          <w:sz w:val="20"/>
          <w:szCs w:val="20"/>
        </w:rPr>
      </w:pPr>
      <w:r>
        <w:rPr>
          <w:noProof/>
          <w:lang w:val="en-AU" w:eastAsia="en-AU"/>
        </w:rPr>
        <w:drawing>
          <wp:inline distT="0" distB="0" distL="0" distR="0" wp14:anchorId="4E9E41D4" wp14:editId="285050D6">
            <wp:extent cx="904762" cy="161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904762" cy="161905"/>
                    </a:xfrm>
                    <a:prstGeom prst="rect">
                      <a:avLst/>
                    </a:prstGeom>
                  </pic:spPr>
                </pic:pic>
              </a:graphicData>
            </a:graphic>
          </wp:inline>
        </w:drawing>
      </w:r>
    </w:p>
    <w:p w:rsidR="00865A0D" w:rsidRDefault="00865A0D" w:rsidP="002A017C">
      <w:pPr>
        <w:rPr>
          <w:rFonts w:ascii="Arial" w:hAnsi="Arial" w:cs="Arial"/>
          <w:sz w:val="20"/>
          <w:szCs w:val="20"/>
        </w:rPr>
      </w:pPr>
    </w:p>
    <w:p w:rsidR="00865A0D" w:rsidRDefault="00865A0D" w:rsidP="00865A0D">
      <w:pPr>
        <w:rPr>
          <w:rFonts w:ascii="Arial" w:hAnsi="Arial" w:cs="Arial"/>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Pr>
          <w:rFonts w:ascii="Arial" w:hAnsi="Arial" w:cs="Arial"/>
          <w:b/>
          <w:color w:val="FF0000"/>
          <w:sz w:val="18"/>
          <w:szCs w:val="18"/>
        </w:rPr>
        <w:t>NR</w:t>
      </w:r>
    </w:p>
    <w:p w:rsidR="003A3D90" w:rsidRDefault="003A3D90" w:rsidP="002A017C">
      <w:pPr>
        <w:rPr>
          <w:rFonts w:ascii="Arial" w:hAnsi="Arial" w:cs="Arial"/>
          <w:sz w:val="20"/>
          <w:szCs w:val="20"/>
        </w:rPr>
      </w:pPr>
    </w:p>
    <w:p w:rsidR="008F506C" w:rsidRPr="002A017C" w:rsidRDefault="008F506C" w:rsidP="002A017C">
      <w:pPr>
        <w:rPr>
          <w:rFonts w:ascii="Arial" w:hAnsi="Arial" w:cs="Arial"/>
          <w:sz w:val="20"/>
          <w:szCs w:val="20"/>
        </w:rPr>
      </w:pPr>
    </w:p>
    <w:p w:rsidR="00DF293A" w:rsidRDefault="00865A0D" w:rsidP="002A017C">
      <w:pPr>
        <w:rPr>
          <w:rFonts w:ascii="Arial" w:hAnsi="Arial" w:cs="Arial"/>
          <w:sz w:val="20"/>
          <w:szCs w:val="20"/>
        </w:rPr>
      </w:pPr>
      <w:r>
        <w:rPr>
          <w:rFonts w:ascii="Arial" w:hAnsi="Arial" w:cs="Arial"/>
          <w:b/>
          <w:sz w:val="20"/>
          <w:szCs w:val="20"/>
        </w:rPr>
        <w:t>Tour</w:t>
      </w:r>
      <w:r w:rsidR="00DF293A" w:rsidRPr="003A3D90">
        <w:rPr>
          <w:rFonts w:ascii="Arial" w:hAnsi="Arial" w:cs="Arial"/>
          <w:b/>
          <w:sz w:val="20"/>
          <w:szCs w:val="20"/>
        </w:rPr>
        <w:t xml:space="preserve"> Code</w:t>
      </w:r>
      <w:r w:rsidR="00DF293A" w:rsidRPr="002A017C">
        <w:rPr>
          <w:rFonts w:ascii="Arial" w:hAnsi="Arial" w:cs="Arial"/>
          <w:sz w:val="20"/>
          <w:szCs w:val="20"/>
        </w:rPr>
        <w:t xml:space="preserve"> – </w:t>
      </w:r>
      <w:r w:rsidR="00A87351" w:rsidRPr="00CA75B8">
        <w:rPr>
          <w:rFonts w:ascii="Arial" w:hAnsi="Arial" w:cs="Arial"/>
          <w:sz w:val="20"/>
          <w:szCs w:val="20"/>
        </w:rPr>
        <w:t xml:space="preserve">To </w:t>
      </w:r>
      <w:r w:rsidR="00A87351">
        <w:rPr>
          <w:rFonts w:ascii="Arial" w:hAnsi="Arial" w:cs="Arial"/>
          <w:sz w:val="20"/>
          <w:szCs w:val="20"/>
        </w:rPr>
        <w:t xml:space="preserve">activate this modifier you must first put a tick in the box, then you can change/amend the tour code if required. </w:t>
      </w:r>
    </w:p>
    <w:p w:rsidR="008F506C" w:rsidRDefault="008F506C" w:rsidP="002A017C">
      <w:pPr>
        <w:rPr>
          <w:rFonts w:ascii="Arial" w:hAnsi="Arial" w:cs="Arial"/>
          <w:sz w:val="20"/>
          <w:szCs w:val="20"/>
        </w:rPr>
      </w:pPr>
    </w:p>
    <w:p w:rsidR="008F506C" w:rsidRDefault="008F506C" w:rsidP="002A017C">
      <w:pPr>
        <w:rPr>
          <w:rFonts w:ascii="Arial" w:hAnsi="Arial" w:cs="Arial"/>
          <w:sz w:val="20"/>
          <w:szCs w:val="20"/>
        </w:rPr>
      </w:pPr>
      <w:r>
        <w:rPr>
          <w:noProof/>
          <w:lang w:val="en-AU" w:eastAsia="en-AU"/>
        </w:rPr>
        <w:drawing>
          <wp:inline distT="0" distB="0" distL="0" distR="0" wp14:anchorId="2B926D4E" wp14:editId="39DC132D">
            <wp:extent cx="2285714" cy="209524"/>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2285714" cy="209524"/>
                    </a:xfrm>
                    <a:prstGeom prst="rect">
                      <a:avLst/>
                    </a:prstGeom>
                  </pic:spPr>
                </pic:pic>
              </a:graphicData>
            </a:graphic>
          </wp:inline>
        </w:drawing>
      </w:r>
      <w:r w:rsidR="00A87351">
        <w:rPr>
          <w:rFonts w:ascii="Arial" w:hAnsi="Arial" w:cs="Arial"/>
          <w:sz w:val="20"/>
          <w:szCs w:val="20"/>
        </w:rPr>
        <w:t xml:space="preserve">    </w:t>
      </w:r>
    </w:p>
    <w:p w:rsidR="00865A0D" w:rsidRDefault="00865A0D" w:rsidP="002A017C">
      <w:pPr>
        <w:rPr>
          <w:rFonts w:ascii="Arial" w:hAnsi="Arial" w:cs="Arial"/>
          <w:sz w:val="20"/>
          <w:szCs w:val="20"/>
        </w:rPr>
      </w:pPr>
    </w:p>
    <w:p w:rsidR="00865A0D" w:rsidRDefault="00865A0D" w:rsidP="00865A0D">
      <w:pPr>
        <w:rPr>
          <w:rFonts w:ascii="Arial" w:hAnsi="Arial" w:cs="Arial"/>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sidRPr="00865A0D">
        <w:rPr>
          <w:rFonts w:ascii="Arial" w:hAnsi="Arial" w:cs="Arial"/>
          <w:b/>
          <w:color w:val="FF0000"/>
          <w:sz w:val="18"/>
          <w:szCs w:val="18"/>
        </w:rPr>
        <w:t>TCVAC</w:t>
      </w:r>
    </w:p>
    <w:p w:rsidR="003A3D90" w:rsidRDefault="003A3D90" w:rsidP="002A017C">
      <w:pPr>
        <w:rPr>
          <w:rFonts w:ascii="Arial" w:hAnsi="Arial" w:cs="Arial"/>
          <w:sz w:val="20"/>
          <w:szCs w:val="20"/>
        </w:rPr>
      </w:pPr>
    </w:p>
    <w:p w:rsidR="008F506C" w:rsidRPr="002A017C" w:rsidRDefault="008F506C" w:rsidP="002A017C">
      <w:pPr>
        <w:rPr>
          <w:rFonts w:ascii="Arial" w:hAnsi="Arial" w:cs="Arial"/>
          <w:sz w:val="20"/>
          <w:szCs w:val="20"/>
        </w:rPr>
      </w:pPr>
    </w:p>
    <w:p w:rsidR="00A87351" w:rsidRDefault="00DF293A" w:rsidP="00A87351">
      <w:pPr>
        <w:rPr>
          <w:rFonts w:ascii="Arial" w:hAnsi="Arial" w:cs="Arial"/>
          <w:sz w:val="20"/>
          <w:szCs w:val="20"/>
        </w:rPr>
      </w:pPr>
      <w:r w:rsidRPr="003A3D90">
        <w:rPr>
          <w:rFonts w:ascii="Arial" w:hAnsi="Arial" w:cs="Arial"/>
          <w:b/>
          <w:sz w:val="20"/>
          <w:szCs w:val="20"/>
        </w:rPr>
        <w:t>Net Fare</w:t>
      </w:r>
      <w:r w:rsidRPr="002A017C">
        <w:rPr>
          <w:rFonts w:ascii="Arial" w:hAnsi="Arial" w:cs="Arial"/>
          <w:sz w:val="20"/>
          <w:szCs w:val="20"/>
        </w:rPr>
        <w:t xml:space="preserve"> – </w:t>
      </w:r>
      <w:r w:rsidR="00A87351" w:rsidRPr="00CA75B8">
        <w:rPr>
          <w:rFonts w:ascii="Arial" w:hAnsi="Arial" w:cs="Arial"/>
          <w:sz w:val="20"/>
          <w:szCs w:val="20"/>
        </w:rPr>
        <w:t xml:space="preserve">To </w:t>
      </w:r>
      <w:r w:rsidR="00A87351">
        <w:rPr>
          <w:rFonts w:ascii="Arial" w:hAnsi="Arial" w:cs="Arial"/>
          <w:sz w:val="20"/>
          <w:szCs w:val="20"/>
        </w:rPr>
        <w:t xml:space="preserve">activate this modifier you must first put a tick in the box, then you can change/amend the </w:t>
      </w:r>
      <w:r w:rsidR="00A87351" w:rsidRPr="002A017C">
        <w:rPr>
          <w:rFonts w:ascii="Arial" w:hAnsi="Arial" w:cs="Arial"/>
          <w:sz w:val="20"/>
          <w:szCs w:val="20"/>
        </w:rPr>
        <w:t>net fare value</w:t>
      </w:r>
      <w:r w:rsidR="00A87351">
        <w:rPr>
          <w:rFonts w:ascii="Arial" w:hAnsi="Arial" w:cs="Arial"/>
          <w:sz w:val="20"/>
          <w:szCs w:val="20"/>
        </w:rPr>
        <w:t xml:space="preserve"> if required. </w:t>
      </w:r>
    </w:p>
    <w:p w:rsidR="00343F42" w:rsidRDefault="00343F42" w:rsidP="002A017C">
      <w:pPr>
        <w:rPr>
          <w:rFonts w:ascii="Arial" w:hAnsi="Arial" w:cs="Arial"/>
          <w:sz w:val="20"/>
          <w:szCs w:val="20"/>
        </w:rPr>
      </w:pPr>
    </w:p>
    <w:p w:rsidR="00343F42" w:rsidRDefault="00343F42" w:rsidP="002A017C">
      <w:pPr>
        <w:rPr>
          <w:rFonts w:ascii="Arial" w:hAnsi="Arial" w:cs="Arial"/>
          <w:sz w:val="20"/>
          <w:szCs w:val="20"/>
        </w:rPr>
      </w:pPr>
      <w:r>
        <w:rPr>
          <w:noProof/>
          <w:lang w:val="en-AU" w:eastAsia="en-AU"/>
        </w:rPr>
        <w:drawing>
          <wp:inline distT="0" distB="0" distL="0" distR="0" wp14:anchorId="32060084" wp14:editId="01880719">
            <wp:extent cx="2285714" cy="209524"/>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2285714" cy="209524"/>
                    </a:xfrm>
                    <a:prstGeom prst="rect">
                      <a:avLst/>
                    </a:prstGeom>
                  </pic:spPr>
                </pic:pic>
              </a:graphicData>
            </a:graphic>
          </wp:inline>
        </w:drawing>
      </w:r>
    </w:p>
    <w:p w:rsidR="00865A0D" w:rsidRDefault="00865A0D" w:rsidP="002A017C">
      <w:pPr>
        <w:rPr>
          <w:rFonts w:ascii="Arial" w:hAnsi="Arial" w:cs="Arial"/>
          <w:sz w:val="20"/>
          <w:szCs w:val="20"/>
        </w:rPr>
      </w:pPr>
    </w:p>
    <w:p w:rsidR="00865A0D" w:rsidRDefault="00865A0D" w:rsidP="00865A0D">
      <w:pPr>
        <w:rPr>
          <w:rFonts w:ascii="Arial" w:hAnsi="Arial" w:cs="Arial"/>
          <w:sz w:val="18"/>
          <w:szCs w:val="18"/>
        </w:rPr>
      </w:pPr>
      <w:r w:rsidRPr="00CC3A7F">
        <w:rPr>
          <w:rFonts w:ascii="Arial" w:hAnsi="Arial" w:cs="Arial"/>
          <w:sz w:val="18"/>
          <w:szCs w:val="18"/>
        </w:rPr>
        <w:t>Host Example</w:t>
      </w:r>
      <w:r>
        <w:rPr>
          <w:rFonts w:ascii="Arial" w:hAnsi="Arial" w:cs="Arial"/>
          <w:sz w:val="18"/>
          <w:szCs w:val="18"/>
        </w:rPr>
        <w:t xml:space="preserve">: </w:t>
      </w:r>
      <w:r w:rsidRPr="00865A0D">
        <w:rPr>
          <w:rFonts w:ascii="Arial" w:hAnsi="Arial" w:cs="Arial"/>
          <w:sz w:val="18"/>
          <w:szCs w:val="18"/>
        </w:rPr>
        <w:t>TMU1</w:t>
      </w:r>
      <w:r w:rsidRPr="00865A0D">
        <w:rPr>
          <w:rFonts w:ascii="Arial" w:hAnsi="Arial" w:cs="Arial"/>
          <w:b/>
          <w:color w:val="FF0000"/>
          <w:sz w:val="18"/>
          <w:szCs w:val="18"/>
        </w:rPr>
        <w:t>NFAUD756.00</w:t>
      </w:r>
    </w:p>
    <w:p w:rsidR="003A3D90" w:rsidRDefault="003A3D90" w:rsidP="002A017C">
      <w:pPr>
        <w:rPr>
          <w:rFonts w:ascii="Arial" w:hAnsi="Arial" w:cs="Arial"/>
          <w:sz w:val="20"/>
          <w:szCs w:val="20"/>
        </w:rPr>
      </w:pPr>
    </w:p>
    <w:p w:rsidR="008F506C" w:rsidRPr="002A017C" w:rsidRDefault="008F506C" w:rsidP="002A017C">
      <w:pPr>
        <w:rPr>
          <w:rFonts w:ascii="Arial" w:hAnsi="Arial" w:cs="Arial"/>
          <w:sz w:val="20"/>
          <w:szCs w:val="20"/>
        </w:rPr>
      </w:pPr>
    </w:p>
    <w:p w:rsidR="00DF293A" w:rsidRDefault="00DF293A" w:rsidP="002A017C">
      <w:pPr>
        <w:rPr>
          <w:rFonts w:ascii="Arial" w:hAnsi="Arial" w:cs="Arial"/>
          <w:sz w:val="20"/>
          <w:szCs w:val="20"/>
        </w:rPr>
      </w:pPr>
      <w:r w:rsidRPr="00865A0D">
        <w:rPr>
          <w:rFonts w:ascii="Arial" w:hAnsi="Arial" w:cs="Arial"/>
          <w:b/>
          <w:sz w:val="20"/>
          <w:szCs w:val="20"/>
        </w:rPr>
        <w:t>Received From</w:t>
      </w:r>
      <w:r w:rsidR="00343F42">
        <w:rPr>
          <w:rFonts w:ascii="Arial" w:hAnsi="Arial" w:cs="Arial"/>
          <w:sz w:val="20"/>
          <w:szCs w:val="20"/>
        </w:rPr>
        <w:t xml:space="preserve"> – By default this field will show </w:t>
      </w:r>
      <w:r w:rsidRPr="002A017C">
        <w:rPr>
          <w:rFonts w:ascii="Arial" w:hAnsi="Arial" w:cs="Arial"/>
          <w:sz w:val="20"/>
          <w:szCs w:val="20"/>
        </w:rPr>
        <w:t>ATS</w:t>
      </w:r>
      <w:r w:rsidR="00343F42">
        <w:rPr>
          <w:rFonts w:ascii="Arial" w:hAnsi="Arial" w:cs="Arial"/>
          <w:sz w:val="20"/>
          <w:szCs w:val="20"/>
        </w:rPr>
        <w:t xml:space="preserve">, however this can </w:t>
      </w:r>
      <w:r w:rsidRPr="002A017C">
        <w:rPr>
          <w:rFonts w:ascii="Arial" w:hAnsi="Arial" w:cs="Arial"/>
          <w:sz w:val="20"/>
          <w:szCs w:val="20"/>
        </w:rPr>
        <w:t>be changed if required</w:t>
      </w:r>
    </w:p>
    <w:p w:rsidR="00343F42" w:rsidRDefault="00343F42" w:rsidP="002A017C">
      <w:pPr>
        <w:rPr>
          <w:rFonts w:ascii="Arial" w:hAnsi="Arial" w:cs="Arial"/>
          <w:sz w:val="20"/>
          <w:szCs w:val="20"/>
        </w:rPr>
      </w:pPr>
    </w:p>
    <w:p w:rsidR="00343F42" w:rsidRDefault="00343F42" w:rsidP="002A017C">
      <w:pPr>
        <w:rPr>
          <w:rFonts w:ascii="Arial" w:hAnsi="Arial" w:cs="Arial"/>
          <w:sz w:val="20"/>
          <w:szCs w:val="20"/>
        </w:rPr>
      </w:pPr>
      <w:r>
        <w:rPr>
          <w:noProof/>
          <w:lang w:val="en-AU" w:eastAsia="en-AU"/>
        </w:rPr>
        <w:drawing>
          <wp:inline distT="0" distB="0" distL="0" distR="0" wp14:anchorId="0F9BB1A9" wp14:editId="62FB6BD8">
            <wp:extent cx="2142857" cy="20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2142857" cy="200000"/>
                    </a:xfrm>
                    <a:prstGeom prst="rect">
                      <a:avLst/>
                    </a:prstGeom>
                  </pic:spPr>
                </pic:pic>
              </a:graphicData>
            </a:graphic>
          </wp:inline>
        </w:drawing>
      </w:r>
    </w:p>
    <w:p w:rsidR="00865A0D" w:rsidRDefault="00865A0D" w:rsidP="002A017C">
      <w:pPr>
        <w:rPr>
          <w:rFonts w:ascii="Arial" w:hAnsi="Arial" w:cs="Arial"/>
          <w:sz w:val="20"/>
          <w:szCs w:val="20"/>
        </w:rPr>
      </w:pPr>
    </w:p>
    <w:p w:rsidR="00865A0D" w:rsidRDefault="00865A0D" w:rsidP="00865A0D">
      <w:pPr>
        <w:rPr>
          <w:rFonts w:ascii="Arial" w:hAnsi="Arial" w:cs="Arial"/>
          <w:sz w:val="18"/>
          <w:szCs w:val="18"/>
        </w:rPr>
      </w:pPr>
      <w:r w:rsidRPr="00CC3A7F">
        <w:rPr>
          <w:rFonts w:ascii="Arial" w:hAnsi="Arial" w:cs="Arial"/>
          <w:sz w:val="18"/>
          <w:szCs w:val="18"/>
        </w:rPr>
        <w:t>Host Example</w:t>
      </w:r>
      <w:r>
        <w:rPr>
          <w:rFonts w:ascii="Arial" w:hAnsi="Arial" w:cs="Arial"/>
          <w:sz w:val="18"/>
          <w:szCs w:val="18"/>
        </w:rPr>
        <w:t>: R.</w:t>
      </w:r>
      <w:r w:rsidRPr="00865A0D">
        <w:rPr>
          <w:rFonts w:ascii="Arial" w:hAnsi="Arial" w:cs="Arial"/>
          <w:b/>
          <w:color w:val="FF0000"/>
          <w:sz w:val="18"/>
          <w:szCs w:val="18"/>
        </w:rPr>
        <w:t>ATS</w:t>
      </w:r>
    </w:p>
    <w:p w:rsidR="00865A0D" w:rsidRPr="002A017C" w:rsidRDefault="00865A0D" w:rsidP="002A017C">
      <w:pPr>
        <w:rPr>
          <w:rFonts w:ascii="Arial" w:hAnsi="Arial" w:cs="Arial"/>
          <w:sz w:val="20"/>
          <w:szCs w:val="20"/>
        </w:rPr>
      </w:pPr>
    </w:p>
    <w:p w:rsidR="00DF293A" w:rsidRPr="002A017C" w:rsidRDefault="00DF293A" w:rsidP="00DF293A">
      <w:pPr>
        <w:rPr>
          <w:rFonts w:ascii="Arial" w:hAnsi="Arial" w:cs="Arial"/>
          <w:sz w:val="20"/>
          <w:szCs w:val="20"/>
        </w:rPr>
      </w:pPr>
    </w:p>
    <w:p w:rsidR="00526FDB" w:rsidRDefault="00DF293A" w:rsidP="00DF293A">
      <w:pPr>
        <w:rPr>
          <w:rFonts w:ascii="Arial" w:hAnsi="Arial" w:cs="Arial"/>
          <w:sz w:val="20"/>
          <w:szCs w:val="20"/>
        </w:rPr>
      </w:pPr>
      <w:r w:rsidRPr="002A017C">
        <w:rPr>
          <w:rFonts w:ascii="Arial" w:hAnsi="Arial" w:cs="Arial"/>
          <w:sz w:val="20"/>
          <w:szCs w:val="20"/>
        </w:rPr>
        <w:t xml:space="preserve">When you have finished adding your ticket modifiers you would click  </w:t>
      </w:r>
      <w:r w:rsidRPr="004B7C5A">
        <w:rPr>
          <w:rFonts w:ascii="Arial" w:hAnsi="Arial" w:cs="Arial"/>
          <w:b/>
          <w:sz w:val="20"/>
          <w:szCs w:val="20"/>
        </w:rPr>
        <w:t>&lt;&lt;Press Here To Update&gt;&gt;</w:t>
      </w:r>
      <w:r w:rsidR="0070429F">
        <w:rPr>
          <w:rFonts w:ascii="Arial" w:hAnsi="Arial" w:cs="Arial"/>
          <w:sz w:val="20"/>
          <w:szCs w:val="20"/>
        </w:rPr>
        <w:t xml:space="preserve"> to continue.</w:t>
      </w:r>
    </w:p>
    <w:p w:rsidR="00526FDB" w:rsidRDefault="00526FDB">
      <w:pPr>
        <w:rPr>
          <w:rFonts w:ascii="Arial" w:hAnsi="Arial" w:cs="Arial"/>
          <w:sz w:val="20"/>
          <w:szCs w:val="20"/>
        </w:rPr>
      </w:pPr>
      <w:r>
        <w:rPr>
          <w:rFonts w:ascii="Arial" w:hAnsi="Arial" w:cs="Arial"/>
          <w:sz w:val="20"/>
          <w:szCs w:val="20"/>
        </w:rPr>
        <w:br w:type="page"/>
      </w:r>
    </w:p>
    <w:p w:rsidR="00DF293A" w:rsidRDefault="00DF293A" w:rsidP="0011041A">
      <w:pPr>
        <w:pStyle w:val="Heading1"/>
      </w:pPr>
      <w:bookmarkStart w:id="104" w:name="_Toc237859178"/>
      <w:bookmarkStart w:id="105" w:name="_Toc319260898"/>
      <w:r w:rsidRPr="004B7C5A">
        <w:t>Confirm Screen</w:t>
      </w:r>
      <w:bookmarkEnd w:id="104"/>
      <w:bookmarkEnd w:id="105"/>
    </w:p>
    <w:p w:rsidR="00DF293A" w:rsidRDefault="00DF293A" w:rsidP="00DF293A">
      <w:pPr>
        <w:rPr>
          <w:rFonts w:ascii="Arial" w:hAnsi="Arial" w:cs="Arial"/>
          <w:b/>
        </w:rPr>
      </w:pPr>
    </w:p>
    <w:p w:rsidR="00FA3EA9" w:rsidRDefault="00DF293A" w:rsidP="00FA3EA9">
      <w:pPr>
        <w:rPr>
          <w:rFonts w:ascii="Arial" w:hAnsi="Arial" w:cs="Arial"/>
          <w:sz w:val="20"/>
          <w:szCs w:val="20"/>
        </w:rPr>
      </w:pPr>
      <w:r w:rsidRPr="002A017C">
        <w:rPr>
          <w:rFonts w:ascii="Arial" w:hAnsi="Arial" w:cs="Arial"/>
          <w:sz w:val="20"/>
          <w:szCs w:val="20"/>
        </w:rPr>
        <w:t xml:space="preserve">This screen </w:t>
      </w:r>
      <w:r w:rsidR="00FA3EA9">
        <w:rPr>
          <w:rFonts w:ascii="Arial" w:hAnsi="Arial" w:cs="Arial"/>
          <w:sz w:val="20"/>
          <w:szCs w:val="20"/>
        </w:rPr>
        <w:t>displays</w:t>
      </w:r>
      <w:r w:rsidRPr="002A017C">
        <w:rPr>
          <w:rFonts w:ascii="Arial" w:hAnsi="Arial" w:cs="Arial"/>
          <w:sz w:val="20"/>
          <w:szCs w:val="20"/>
        </w:rPr>
        <w:t xml:space="preserve"> the Filed Fare. </w:t>
      </w:r>
    </w:p>
    <w:p w:rsidR="00FA3EA9" w:rsidRDefault="00FA3EA9" w:rsidP="00FA3EA9">
      <w:pPr>
        <w:rPr>
          <w:rFonts w:ascii="Arial" w:hAnsi="Arial" w:cs="Arial"/>
          <w:sz w:val="20"/>
          <w:szCs w:val="20"/>
        </w:rPr>
      </w:pPr>
    </w:p>
    <w:p w:rsidR="00FA3EA9" w:rsidRDefault="00FA3EA9" w:rsidP="00FA3EA9">
      <w:pPr>
        <w:rPr>
          <w:rFonts w:ascii="Arial" w:hAnsi="Arial" w:cs="Arial"/>
          <w:sz w:val="20"/>
          <w:szCs w:val="20"/>
        </w:rPr>
      </w:pPr>
      <w:r w:rsidRPr="00FA3EA9">
        <w:rPr>
          <w:rFonts w:ascii="Arial" w:hAnsi="Arial" w:cs="Arial"/>
          <w:sz w:val="20"/>
          <w:szCs w:val="20"/>
          <w:u w:val="single"/>
        </w:rPr>
        <w:t>Please note</w:t>
      </w:r>
      <w:r>
        <w:rPr>
          <w:rFonts w:ascii="Arial" w:hAnsi="Arial" w:cs="Arial"/>
          <w:sz w:val="20"/>
          <w:szCs w:val="20"/>
        </w:rPr>
        <w:t xml:space="preserve">: This screen is designed to focus on the filed fare </w:t>
      </w:r>
      <w:r w:rsidR="0013576A">
        <w:rPr>
          <w:rFonts w:ascii="Arial" w:hAnsi="Arial" w:cs="Arial"/>
          <w:sz w:val="20"/>
          <w:szCs w:val="20"/>
        </w:rPr>
        <w:t>initially</w:t>
      </w:r>
      <w:r>
        <w:rPr>
          <w:rFonts w:ascii="Arial" w:hAnsi="Arial" w:cs="Arial"/>
          <w:sz w:val="20"/>
          <w:szCs w:val="20"/>
        </w:rPr>
        <w:t xml:space="preserve">, therefore to view the header the agent would need to scroll up. </w:t>
      </w:r>
    </w:p>
    <w:p w:rsidR="00FA3EA9" w:rsidRPr="00526FDB" w:rsidRDefault="00FA3EA9" w:rsidP="00FA3EA9">
      <w:pPr>
        <w:rPr>
          <w:rFonts w:ascii="Arial" w:hAnsi="Arial" w:cs="Arial"/>
          <w:sz w:val="20"/>
          <w:szCs w:val="20"/>
        </w:rPr>
      </w:pPr>
    </w:p>
    <w:p w:rsidR="00526FDB" w:rsidRDefault="00FA3EA9" w:rsidP="00FA3EA9">
      <w:pPr>
        <w:rPr>
          <w:rFonts w:ascii="Arial" w:hAnsi="Arial" w:cs="Arial"/>
          <w:sz w:val="20"/>
          <w:szCs w:val="20"/>
        </w:rPr>
      </w:pPr>
      <w:r>
        <w:rPr>
          <w:noProof/>
          <w:lang w:val="en-AU" w:eastAsia="en-AU"/>
        </w:rPr>
        <w:drawing>
          <wp:inline distT="0" distB="0" distL="0" distR="0" wp14:anchorId="7E25AABB" wp14:editId="0613B183">
            <wp:extent cx="2342857" cy="16190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342857" cy="161905"/>
                    </a:xfrm>
                    <a:prstGeom prst="rect">
                      <a:avLst/>
                    </a:prstGeom>
                  </pic:spPr>
                </pic:pic>
              </a:graphicData>
            </a:graphic>
          </wp:inline>
        </w:drawing>
      </w:r>
    </w:p>
    <w:p w:rsidR="00FA3EA9" w:rsidRPr="00FA3EA9" w:rsidRDefault="00FA3EA9" w:rsidP="00FA3EA9">
      <w:pPr>
        <w:rPr>
          <w:rFonts w:ascii="Arial" w:hAnsi="Arial" w:cs="Arial"/>
          <w:sz w:val="20"/>
          <w:szCs w:val="20"/>
        </w:rPr>
      </w:pPr>
    </w:p>
    <w:p w:rsidR="00526FDB" w:rsidRDefault="00526FDB" w:rsidP="00DF293A">
      <w:pPr>
        <w:rPr>
          <w:rFonts w:ascii="Arial" w:hAnsi="Arial" w:cs="Arial"/>
          <w:b/>
        </w:rPr>
      </w:pPr>
      <w:r>
        <w:rPr>
          <w:noProof/>
          <w:lang w:val="en-AU" w:eastAsia="en-AU"/>
        </w:rPr>
        <w:drawing>
          <wp:inline distT="0" distB="0" distL="0" distR="0" wp14:anchorId="311FBF21" wp14:editId="29F41CC5">
            <wp:extent cx="5943600" cy="30149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943600" cy="3014980"/>
                    </a:xfrm>
                    <a:prstGeom prst="rect">
                      <a:avLst/>
                    </a:prstGeom>
                  </pic:spPr>
                </pic:pic>
              </a:graphicData>
            </a:graphic>
          </wp:inline>
        </w:drawing>
      </w:r>
    </w:p>
    <w:p w:rsidR="00526FDB" w:rsidRDefault="00526FDB" w:rsidP="00DF293A">
      <w:pPr>
        <w:rPr>
          <w:rFonts w:ascii="Arial" w:hAnsi="Arial" w:cs="Arial"/>
          <w:b/>
        </w:rPr>
      </w:pPr>
    </w:p>
    <w:p w:rsidR="00FA3EA9" w:rsidRDefault="00FA3EA9" w:rsidP="00FA3EA9">
      <w:pPr>
        <w:rPr>
          <w:rFonts w:ascii="Arial" w:hAnsi="Arial" w:cs="Arial"/>
          <w:sz w:val="20"/>
          <w:szCs w:val="20"/>
        </w:rPr>
      </w:pPr>
      <w:r>
        <w:rPr>
          <w:rFonts w:ascii="Arial" w:hAnsi="Arial" w:cs="Arial"/>
          <w:sz w:val="20"/>
          <w:szCs w:val="20"/>
        </w:rPr>
        <w:t>After reviewing the fare the agent can either:</w:t>
      </w:r>
    </w:p>
    <w:p w:rsidR="00FA3EA9" w:rsidRDefault="00FA3EA9" w:rsidP="00FA3EA9">
      <w:pPr>
        <w:rPr>
          <w:rFonts w:ascii="Arial" w:hAnsi="Arial" w:cs="Arial"/>
          <w:sz w:val="20"/>
          <w:szCs w:val="20"/>
        </w:rPr>
      </w:pPr>
    </w:p>
    <w:p w:rsidR="00FA3EA9" w:rsidRDefault="00FA3EA9" w:rsidP="00FA3EA9">
      <w:pPr>
        <w:pStyle w:val="ListParagraph"/>
        <w:numPr>
          <w:ilvl w:val="0"/>
          <w:numId w:val="15"/>
        </w:numPr>
        <w:rPr>
          <w:rFonts w:ascii="Arial" w:hAnsi="Arial" w:cs="Arial"/>
          <w:sz w:val="20"/>
          <w:szCs w:val="20"/>
        </w:rPr>
      </w:pPr>
      <w:r>
        <w:rPr>
          <w:rFonts w:ascii="Arial" w:hAnsi="Arial" w:cs="Arial"/>
          <w:sz w:val="20"/>
          <w:szCs w:val="20"/>
        </w:rPr>
        <w:t xml:space="preserve">Go Back </w:t>
      </w:r>
      <w:r>
        <w:rPr>
          <w:rFonts w:ascii="Arial" w:hAnsi="Arial" w:cs="Arial"/>
          <w:b/>
          <w:sz w:val="20"/>
          <w:szCs w:val="20"/>
        </w:rPr>
        <w:t>&lt;&lt;Back</w:t>
      </w:r>
      <w:r>
        <w:rPr>
          <w:rFonts w:ascii="Arial" w:hAnsi="Arial" w:cs="Arial"/>
          <w:sz w:val="20"/>
          <w:szCs w:val="20"/>
        </w:rPr>
        <w:t>, to return to the previous screen and make changes if required</w:t>
      </w:r>
    </w:p>
    <w:p w:rsidR="00FA3EA9" w:rsidRPr="00266F9D" w:rsidRDefault="00FA3EA9" w:rsidP="00FA3EA9">
      <w:pPr>
        <w:pStyle w:val="ListParagraph"/>
        <w:rPr>
          <w:rFonts w:ascii="Arial" w:hAnsi="Arial" w:cs="Arial"/>
          <w:sz w:val="16"/>
          <w:szCs w:val="16"/>
        </w:rPr>
      </w:pPr>
    </w:p>
    <w:p w:rsidR="00FA3EA9" w:rsidRDefault="00FA3EA9" w:rsidP="00FA3EA9">
      <w:pPr>
        <w:pStyle w:val="ListParagraph"/>
        <w:numPr>
          <w:ilvl w:val="0"/>
          <w:numId w:val="15"/>
        </w:numPr>
        <w:rPr>
          <w:rFonts w:ascii="Arial" w:hAnsi="Arial" w:cs="Arial"/>
          <w:sz w:val="20"/>
          <w:szCs w:val="20"/>
        </w:rPr>
      </w:pPr>
      <w:r>
        <w:rPr>
          <w:rFonts w:ascii="Arial" w:hAnsi="Arial" w:cs="Arial"/>
          <w:sz w:val="20"/>
          <w:szCs w:val="20"/>
        </w:rPr>
        <w:t xml:space="preserve">Accept the fare </w:t>
      </w:r>
      <w:r w:rsidRPr="00FA3EA9">
        <w:rPr>
          <w:rFonts w:ascii="Arial" w:hAnsi="Arial" w:cs="Arial"/>
          <w:b/>
          <w:sz w:val="20"/>
          <w:szCs w:val="20"/>
        </w:rPr>
        <w:t>&lt;&lt;Confirm&gt;&gt;,</w:t>
      </w:r>
      <w:r>
        <w:rPr>
          <w:rFonts w:ascii="Arial" w:hAnsi="Arial" w:cs="Arial"/>
          <w:sz w:val="20"/>
          <w:szCs w:val="20"/>
        </w:rPr>
        <w:t xml:space="preserve"> to save the filed fare and exit the script</w:t>
      </w:r>
    </w:p>
    <w:p w:rsidR="00FA3EA9" w:rsidRPr="00266F9D" w:rsidRDefault="00FA3EA9" w:rsidP="00FA3EA9">
      <w:pPr>
        <w:pStyle w:val="ListParagraph"/>
        <w:rPr>
          <w:rFonts w:ascii="Arial" w:hAnsi="Arial" w:cs="Arial"/>
          <w:sz w:val="16"/>
          <w:szCs w:val="16"/>
        </w:rPr>
      </w:pPr>
    </w:p>
    <w:p w:rsidR="00FA3EA9" w:rsidRDefault="00FA3EA9" w:rsidP="00FA3EA9">
      <w:pPr>
        <w:pStyle w:val="ListParagraph"/>
        <w:numPr>
          <w:ilvl w:val="0"/>
          <w:numId w:val="15"/>
        </w:numPr>
        <w:rPr>
          <w:rFonts w:ascii="Arial" w:hAnsi="Arial" w:cs="Arial"/>
          <w:sz w:val="20"/>
          <w:szCs w:val="20"/>
        </w:rPr>
      </w:pPr>
      <w:r>
        <w:rPr>
          <w:rFonts w:ascii="Arial" w:hAnsi="Arial" w:cs="Arial"/>
          <w:sz w:val="20"/>
          <w:szCs w:val="20"/>
        </w:rPr>
        <w:t xml:space="preserve">Cancel </w:t>
      </w:r>
      <w:r w:rsidRPr="00FA3EA9">
        <w:rPr>
          <w:rFonts w:ascii="Arial" w:hAnsi="Arial" w:cs="Arial"/>
          <w:b/>
          <w:sz w:val="20"/>
          <w:szCs w:val="20"/>
        </w:rPr>
        <w:t>&lt;&lt;Cancel&gt;&gt;,</w:t>
      </w:r>
      <w:r>
        <w:rPr>
          <w:rFonts w:ascii="Arial" w:hAnsi="Arial" w:cs="Arial"/>
          <w:sz w:val="20"/>
          <w:szCs w:val="20"/>
        </w:rPr>
        <w:t xml:space="preserve"> to cancel the filed fare. </w:t>
      </w:r>
    </w:p>
    <w:p w:rsidR="00266F9D" w:rsidRPr="00266F9D" w:rsidRDefault="00266F9D" w:rsidP="00266F9D">
      <w:pPr>
        <w:rPr>
          <w:rFonts w:ascii="Arial" w:hAnsi="Arial" w:cs="Arial"/>
          <w:sz w:val="16"/>
          <w:szCs w:val="16"/>
        </w:rPr>
      </w:pPr>
    </w:p>
    <w:p w:rsidR="00FA3EA9" w:rsidRDefault="00266F9D" w:rsidP="00FA3EA9">
      <w:pPr>
        <w:pStyle w:val="ListParagraph"/>
        <w:numPr>
          <w:ilvl w:val="1"/>
          <w:numId w:val="15"/>
        </w:numPr>
        <w:rPr>
          <w:rFonts w:ascii="Arial" w:hAnsi="Arial" w:cs="Arial"/>
          <w:sz w:val="20"/>
          <w:szCs w:val="20"/>
        </w:rPr>
      </w:pPr>
      <w:r>
        <w:rPr>
          <w:rFonts w:ascii="Arial" w:hAnsi="Arial" w:cs="Arial"/>
          <w:sz w:val="20"/>
          <w:szCs w:val="20"/>
        </w:rPr>
        <w:t xml:space="preserve">If </w:t>
      </w:r>
      <w:r w:rsidR="0013576A">
        <w:rPr>
          <w:rFonts w:ascii="Arial" w:hAnsi="Arial" w:cs="Arial"/>
          <w:sz w:val="20"/>
          <w:szCs w:val="20"/>
        </w:rPr>
        <w:t>you</w:t>
      </w:r>
      <w:r>
        <w:rPr>
          <w:rFonts w:ascii="Arial" w:hAnsi="Arial" w:cs="Arial"/>
          <w:sz w:val="20"/>
          <w:szCs w:val="20"/>
        </w:rPr>
        <w:t xml:space="preserve"> select </w:t>
      </w:r>
      <w:r w:rsidRPr="00266F9D">
        <w:rPr>
          <w:rFonts w:ascii="Arial" w:hAnsi="Arial" w:cs="Arial"/>
          <w:b/>
          <w:sz w:val="20"/>
          <w:szCs w:val="20"/>
        </w:rPr>
        <w:t>Cancel</w:t>
      </w:r>
      <w:r>
        <w:rPr>
          <w:rFonts w:ascii="Arial" w:hAnsi="Arial" w:cs="Arial"/>
          <w:sz w:val="20"/>
          <w:szCs w:val="20"/>
        </w:rPr>
        <w:t>, a</w:t>
      </w:r>
      <w:r w:rsidR="00FA3EA9">
        <w:rPr>
          <w:rFonts w:ascii="Arial" w:hAnsi="Arial" w:cs="Arial"/>
          <w:sz w:val="20"/>
          <w:szCs w:val="20"/>
        </w:rPr>
        <w:t xml:space="preserve"> prompt is displayed asking </w:t>
      </w:r>
      <w:r w:rsidR="0013576A">
        <w:rPr>
          <w:rFonts w:ascii="Arial" w:hAnsi="Arial" w:cs="Arial"/>
          <w:sz w:val="20"/>
          <w:szCs w:val="20"/>
        </w:rPr>
        <w:t xml:space="preserve">you </w:t>
      </w:r>
      <w:r w:rsidR="00FA3EA9">
        <w:rPr>
          <w:rFonts w:ascii="Arial" w:hAnsi="Arial" w:cs="Arial"/>
          <w:sz w:val="20"/>
          <w:szCs w:val="20"/>
        </w:rPr>
        <w:t xml:space="preserve">to confirm </w:t>
      </w:r>
      <w:r w:rsidR="0013576A">
        <w:rPr>
          <w:rFonts w:ascii="Arial" w:hAnsi="Arial" w:cs="Arial"/>
          <w:sz w:val="20"/>
          <w:szCs w:val="20"/>
        </w:rPr>
        <w:t>your</w:t>
      </w:r>
      <w:r w:rsidR="00FA3EA9">
        <w:rPr>
          <w:rFonts w:ascii="Arial" w:hAnsi="Arial" w:cs="Arial"/>
          <w:sz w:val="20"/>
          <w:szCs w:val="20"/>
        </w:rPr>
        <w:t xml:space="preserve"> choice </w:t>
      </w:r>
    </w:p>
    <w:p w:rsidR="00FA3EA9" w:rsidRDefault="00FA3EA9" w:rsidP="00FA3EA9">
      <w:pPr>
        <w:rPr>
          <w:rFonts w:ascii="Arial" w:hAnsi="Arial" w:cs="Arial"/>
          <w:sz w:val="20"/>
          <w:szCs w:val="20"/>
        </w:rPr>
      </w:pPr>
    </w:p>
    <w:p w:rsidR="00FA3EA9" w:rsidRDefault="00FA3EA9" w:rsidP="00FA3EA9">
      <w:pPr>
        <w:ind w:left="720" w:firstLine="720"/>
        <w:rPr>
          <w:rFonts w:ascii="Arial" w:hAnsi="Arial" w:cs="Arial"/>
          <w:sz w:val="20"/>
          <w:szCs w:val="20"/>
        </w:rPr>
      </w:pPr>
      <w:r>
        <w:rPr>
          <w:noProof/>
          <w:lang w:val="en-AU" w:eastAsia="en-AU"/>
        </w:rPr>
        <w:drawing>
          <wp:inline distT="0" distB="0" distL="0" distR="0" wp14:anchorId="73706AE4" wp14:editId="3AC1AB62">
            <wp:extent cx="1581150" cy="844173"/>
            <wp:effectExtent l="0" t="0" r="0" b="0"/>
            <wp:docPr id="39" name="Picture 39" descr="C:\DOCUME~1\C134783\LOCALS~1\Temp\SNAGHTML1a7c5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1a7c54a.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81714" cy="844474"/>
                    </a:xfrm>
                    <a:prstGeom prst="rect">
                      <a:avLst/>
                    </a:prstGeom>
                    <a:noFill/>
                    <a:ln>
                      <a:noFill/>
                    </a:ln>
                  </pic:spPr>
                </pic:pic>
              </a:graphicData>
            </a:graphic>
          </wp:inline>
        </w:drawing>
      </w:r>
    </w:p>
    <w:p w:rsidR="00266F9D" w:rsidRDefault="00266F9D" w:rsidP="00FA3EA9">
      <w:pPr>
        <w:ind w:left="720" w:firstLine="720"/>
        <w:rPr>
          <w:rFonts w:ascii="Arial" w:hAnsi="Arial" w:cs="Arial"/>
          <w:sz w:val="20"/>
          <w:szCs w:val="20"/>
        </w:rPr>
      </w:pPr>
    </w:p>
    <w:p w:rsidR="00266F9D" w:rsidRDefault="00266F9D" w:rsidP="00266F9D">
      <w:pPr>
        <w:pStyle w:val="ListParagraph"/>
        <w:numPr>
          <w:ilvl w:val="2"/>
          <w:numId w:val="15"/>
        </w:numPr>
        <w:rPr>
          <w:rFonts w:ascii="Arial" w:hAnsi="Arial" w:cs="Arial"/>
          <w:sz w:val="20"/>
          <w:szCs w:val="20"/>
        </w:rPr>
      </w:pPr>
      <w:r>
        <w:rPr>
          <w:rFonts w:ascii="Arial" w:hAnsi="Arial" w:cs="Arial"/>
          <w:sz w:val="20"/>
          <w:szCs w:val="20"/>
        </w:rPr>
        <w:t xml:space="preserve">If </w:t>
      </w:r>
      <w:r w:rsidR="0013576A">
        <w:rPr>
          <w:rFonts w:ascii="Arial" w:hAnsi="Arial" w:cs="Arial"/>
          <w:sz w:val="20"/>
          <w:szCs w:val="20"/>
        </w:rPr>
        <w:t>you</w:t>
      </w:r>
      <w:r>
        <w:rPr>
          <w:rFonts w:ascii="Arial" w:hAnsi="Arial" w:cs="Arial"/>
          <w:sz w:val="20"/>
          <w:szCs w:val="20"/>
        </w:rPr>
        <w:t xml:space="preserve"> select </w:t>
      </w:r>
      <w:r w:rsidRPr="00266F9D">
        <w:rPr>
          <w:rFonts w:ascii="Arial" w:hAnsi="Arial" w:cs="Arial"/>
          <w:b/>
          <w:sz w:val="20"/>
          <w:szCs w:val="20"/>
        </w:rPr>
        <w:t>Cancel</w:t>
      </w:r>
      <w:r>
        <w:rPr>
          <w:rFonts w:ascii="Arial" w:hAnsi="Arial" w:cs="Arial"/>
          <w:sz w:val="20"/>
          <w:szCs w:val="20"/>
        </w:rPr>
        <w:t>, the confirm screen is redisplayed</w:t>
      </w:r>
    </w:p>
    <w:p w:rsidR="00FA3EA9" w:rsidRDefault="00266F9D" w:rsidP="00266F9D">
      <w:pPr>
        <w:pStyle w:val="ListParagraph"/>
        <w:numPr>
          <w:ilvl w:val="2"/>
          <w:numId w:val="15"/>
        </w:numPr>
        <w:rPr>
          <w:rFonts w:ascii="Arial" w:hAnsi="Arial" w:cs="Arial"/>
          <w:sz w:val="20"/>
          <w:szCs w:val="20"/>
        </w:rPr>
      </w:pPr>
      <w:r>
        <w:rPr>
          <w:rFonts w:ascii="Arial" w:hAnsi="Arial" w:cs="Arial"/>
          <w:sz w:val="20"/>
          <w:szCs w:val="20"/>
        </w:rPr>
        <w:t xml:space="preserve">If </w:t>
      </w:r>
      <w:r w:rsidR="0013576A">
        <w:rPr>
          <w:rFonts w:ascii="Arial" w:hAnsi="Arial" w:cs="Arial"/>
          <w:sz w:val="20"/>
          <w:szCs w:val="20"/>
        </w:rPr>
        <w:t>you</w:t>
      </w:r>
      <w:r>
        <w:rPr>
          <w:rFonts w:ascii="Arial" w:hAnsi="Arial" w:cs="Arial"/>
          <w:sz w:val="20"/>
          <w:szCs w:val="20"/>
        </w:rPr>
        <w:t xml:space="preserve"> select </w:t>
      </w:r>
      <w:r w:rsidRPr="00266F9D">
        <w:rPr>
          <w:rFonts w:ascii="Arial" w:hAnsi="Arial" w:cs="Arial"/>
          <w:b/>
          <w:sz w:val="20"/>
          <w:szCs w:val="20"/>
        </w:rPr>
        <w:t>OK</w:t>
      </w:r>
      <w:r>
        <w:rPr>
          <w:rFonts w:ascii="Arial" w:hAnsi="Arial" w:cs="Arial"/>
          <w:sz w:val="20"/>
          <w:szCs w:val="20"/>
        </w:rPr>
        <w:t>, a</w:t>
      </w:r>
      <w:r w:rsidR="00FA3EA9">
        <w:rPr>
          <w:rFonts w:ascii="Arial" w:hAnsi="Arial" w:cs="Arial"/>
          <w:sz w:val="20"/>
          <w:szCs w:val="20"/>
        </w:rPr>
        <w:t xml:space="preserve"> 2</w:t>
      </w:r>
      <w:r w:rsidR="00FA3EA9" w:rsidRPr="00FA3EA9">
        <w:rPr>
          <w:rFonts w:ascii="Arial" w:hAnsi="Arial" w:cs="Arial"/>
          <w:sz w:val="20"/>
          <w:szCs w:val="20"/>
          <w:vertAlign w:val="superscript"/>
        </w:rPr>
        <w:t>nd</w:t>
      </w:r>
      <w:r w:rsidR="00FA3EA9">
        <w:rPr>
          <w:rFonts w:ascii="Arial" w:hAnsi="Arial" w:cs="Arial"/>
          <w:sz w:val="20"/>
          <w:szCs w:val="20"/>
        </w:rPr>
        <w:t xml:space="preserve"> prompt is displayed asking</w:t>
      </w:r>
      <w:r w:rsidR="0013576A">
        <w:rPr>
          <w:rFonts w:ascii="Arial" w:hAnsi="Arial" w:cs="Arial"/>
          <w:sz w:val="20"/>
          <w:szCs w:val="20"/>
        </w:rPr>
        <w:t xml:space="preserve"> </w:t>
      </w:r>
      <w:r w:rsidR="00FA3EA9">
        <w:rPr>
          <w:rFonts w:ascii="Arial" w:hAnsi="Arial" w:cs="Arial"/>
          <w:sz w:val="20"/>
          <w:szCs w:val="20"/>
        </w:rPr>
        <w:t xml:space="preserve">if </w:t>
      </w:r>
      <w:r w:rsidR="0013576A">
        <w:rPr>
          <w:rFonts w:ascii="Arial" w:hAnsi="Arial" w:cs="Arial"/>
          <w:sz w:val="20"/>
          <w:szCs w:val="20"/>
        </w:rPr>
        <w:t>you</w:t>
      </w:r>
      <w:r w:rsidR="00FA3EA9">
        <w:rPr>
          <w:rFonts w:ascii="Arial" w:hAnsi="Arial" w:cs="Arial"/>
          <w:sz w:val="20"/>
          <w:szCs w:val="20"/>
        </w:rPr>
        <w:t xml:space="preserve"> would like to </w:t>
      </w:r>
      <w:r>
        <w:rPr>
          <w:rFonts w:ascii="Arial" w:hAnsi="Arial" w:cs="Arial"/>
          <w:sz w:val="20"/>
          <w:szCs w:val="20"/>
        </w:rPr>
        <w:t>retry the fare quote</w:t>
      </w:r>
    </w:p>
    <w:p w:rsidR="00266F9D" w:rsidRDefault="00266F9D" w:rsidP="00266F9D">
      <w:pPr>
        <w:pStyle w:val="ListParagraph"/>
        <w:ind w:left="2160"/>
        <w:rPr>
          <w:rFonts w:ascii="Arial" w:hAnsi="Arial" w:cs="Arial"/>
          <w:sz w:val="20"/>
          <w:szCs w:val="20"/>
        </w:rPr>
      </w:pPr>
    </w:p>
    <w:p w:rsidR="00266F9D" w:rsidRPr="00266F9D" w:rsidRDefault="00266F9D" w:rsidP="00266F9D">
      <w:pPr>
        <w:ind w:left="1440" w:firstLine="720"/>
        <w:rPr>
          <w:rFonts w:ascii="Arial" w:hAnsi="Arial" w:cs="Arial"/>
          <w:sz w:val="20"/>
          <w:szCs w:val="20"/>
        </w:rPr>
      </w:pPr>
      <w:r>
        <w:rPr>
          <w:noProof/>
          <w:lang w:val="en-AU" w:eastAsia="en-AU"/>
        </w:rPr>
        <w:drawing>
          <wp:inline distT="0" distB="0" distL="0" distR="0" wp14:anchorId="32748335" wp14:editId="3ADA5235">
            <wp:extent cx="1638300" cy="849489"/>
            <wp:effectExtent l="0" t="0" r="0" b="8255"/>
            <wp:docPr id="41" name="Picture 41" descr="C:\DOCUME~1\C134783\LOCALS~1\Temp\SNAGHTML1a838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C134783\LOCALS~1\Temp\SNAGHTML1a838b5.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38300" cy="849489"/>
                    </a:xfrm>
                    <a:prstGeom prst="rect">
                      <a:avLst/>
                    </a:prstGeom>
                    <a:noFill/>
                    <a:ln>
                      <a:noFill/>
                    </a:ln>
                  </pic:spPr>
                </pic:pic>
              </a:graphicData>
            </a:graphic>
          </wp:inline>
        </w:drawing>
      </w:r>
    </w:p>
    <w:p w:rsidR="00266F9D" w:rsidRDefault="00266F9D" w:rsidP="00266F9D">
      <w:pPr>
        <w:pStyle w:val="ListParagraph"/>
        <w:ind w:left="1800" w:firstLine="360"/>
        <w:rPr>
          <w:rFonts w:ascii="Arial" w:hAnsi="Arial" w:cs="Arial"/>
          <w:sz w:val="20"/>
          <w:szCs w:val="20"/>
        </w:rPr>
      </w:pPr>
    </w:p>
    <w:p w:rsidR="00266F9D" w:rsidRDefault="00266F9D" w:rsidP="00266F9D">
      <w:pPr>
        <w:pStyle w:val="ListParagraph"/>
        <w:numPr>
          <w:ilvl w:val="3"/>
          <w:numId w:val="15"/>
        </w:numPr>
        <w:rPr>
          <w:rFonts w:ascii="Arial" w:hAnsi="Arial" w:cs="Arial"/>
          <w:sz w:val="20"/>
          <w:szCs w:val="20"/>
        </w:rPr>
      </w:pPr>
      <w:r>
        <w:rPr>
          <w:rFonts w:ascii="Arial" w:hAnsi="Arial" w:cs="Arial"/>
          <w:sz w:val="20"/>
          <w:szCs w:val="20"/>
        </w:rPr>
        <w:t xml:space="preserve">If </w:t>
      </w:r>
      <w:r w:rsidR="00672A32">
        <w:rPr>
          <w:rFonts w:ascii="Arial" w:hAnsi="Arial" w:cs="Arial"/>
          <w:sz w:val="20"/>
          <w:szCs w:val="20"/>
        </w:rPr>
        <w:t>you</w:t>
      </w:r>
      <w:r>
        <w:rPr>
          <w:rFonts w:ascii="Arial" w:hAnsi="Arial" w:cs="Arial"/>
          <w:sz w:val="20"/>
          <w:szCs w:val="20"/>
        </w:rPr>
        <w:t xml:space="preserve"> select </w:t>
      </w:r>
      <w:r w:rsidRPr="00266F9D">
        <w:rPr>
          <w:rFonts w:ascii="Arial" w:hAnsi="Arial" w:cs="Arial"/>
          <w:b/>
          <w:sz w:val="20"/>
          <w:szCs w:val="20"/>
        </w:rPr>
        <w:t>OK</w:t>
      </w:r>
      <w:r>
        <w:rPr>
          <w:rFonts w:ascii="Arial" w:hAnsi="Arial" w:cs="Arial"/>
          <w:sz w:val="20"/>
          <w:szCs w:val="20"/>
        </w:rPr>
        <w:t xml:space="preserve">, the name screen is displayed </w:t>
      </w:r>
    </w:p>
    <w:p w:rsidR="00266F9D" w:rsidRDefault="00266F9D" w:rsidP="00266F9D">
      <w:pPr>
        <w:pStyle w:val="ListParagraph"/>
        <w:numPr>
          <w:ilvl w:val="3"/>
          <w:numId w:val="15"/>
        </w:numPr>
        <w:rPr>
          <w:rFonts w:ascii="Arial" w:hAnsi="Arial" w:cs="Arial"/>
          <w:sz w:val="20"/>
          <w:szCs w:val="20"/>
        </w:rPr>
      </w:pPr>
      <w:r>
        <w:rPr>
          <w:rFonts w:ascii="Arial" w:hAnsi="Arial" w:cs="Arial"/>
          <w:sz w:val="20"/>
          <w:szCs w:val="20"/>
        </w:rPr>
        <w:t xml:space="preserve">If </w:t>
      </w:r>
      <w:r w:rsidR="00672A32">
        <w:rPr>
          <w:rFonts w:ascii="Arial" w:hAnsi="Arial" w:cs="Arial"/>
          <w:sz w:val="20"/>
          <w:szCs w:val="20"/>
        </w:rPr>
        <w:t>you</w:t>
      </w:r>
      <w:r>
        <w:rPr>
          <w:rFonts w:ascii="Arial" w:hAnsi="Arial" w:cs="Arial"/>
          <w:sz w:val="20"/>
          <w:szCs w:val="20"/>
        </w:rPr>
        <w:t xml:space="preserve"> select</w:t>
      </w:r>
      <w:r w:rsidRPr="00266F9D">
        <w:rPr>
          <w:rFonts w:ascii="Arial" w:hAnsi="Arial" w:cs="Arial"/>
          <w:b/>
          <w:sz w:val="20"/>
          <w:szCs w:val="20"/>
        </w:rPr>
        <w:t xml:space="preserve"> Cancel</w:t>
      </w:r>
      <w:r>
        <w:rPr>
          <w:rFonts w:ascii="Arial" w:hAnsi="Arial" w:cs="Arial"/>
          <w:sz w:val="20"/>
          <w:szCs w:val="20"/>
        </w:rPr>
        <w:t xml:space="preserve">, the script is closed </w:t>
      </w:r>
    </w:p>
    <w:p w:rsidR="00DF293A" w:rsidRPr="00D90751" w:rsidRDefault="00DF293A" w:rsidP="0011041A">
      <w:pPr>
        <w:pStyle w:val="Heading1"/>
      </w:pPr>
      <w:bookmarkStart w:id="106" w:name="_Toc237859179"/>
      <w:bookmarkStart w:id="107" w:name="_Toc319260899"/>
      <w:r w:rsidRPr="00D90751">
        <w:t>PNR</w:t>
      </w:r>
      <w:bookmarkEnd w:id="106"/>
      <w:bookmarkEnd w:id="107"/>
    </w:p>
    <w:p w:rsidR="00DF293A" w:rsidRDefault="00DF293A" w:rsidP="00DF293A">
      <w:pPr>
        <w:rPr>
          <w:rFonts w:ascii="Arial" w:hAnsi="Arial" w:cs="Arial"/>
          <w:sz w:val="20"/>
          <w:szCs w:val="20"/>
        </w:rPr>
      </w:pPr>
      <w:r w:rsidRPr="002A017C">
        <w:rPr>
          <w:rFonts w:ascii="Arial" w:hAnsi="Arial" w:cs="Arial"/>
          <w:sz w:val="20"/>
          <w:szCs w:val="20"/>
        </w:rPr>
        <w:t xml:space="preserve">The script will enter a Notepad history remark for all TMU and FBU commands. The script will mask the net fare data in the notepad field if the agent using ATS is not the same as the creating agent of the booking file. </w:t>
      </w:r>
    </w:p>
    <w:p w:rsidR="00F436C5" w:rsidRDefault="00F436C5" w:rsidP="00DF293A">
      <w:pPr>
        <w:rPr>
          <w:rFonts w:ascii="Arial" w:hAnsi="Arial" w:cs="Arial"/>
          <w:sz w:val="20"/>
          <w:szCs w:val="20"/>
        </w:rPr>
      </w:pPr>
    </w:p>
    <w:p w:rsidR="004332E7" w:rsidRPr="002A017C" w:rsidRDefault="004332E7" w:rsidP="00DF293A">
      <w:pPr>
        <w:rPr>
          <w:rFonts w:ascii="Arial" w:hAnsi="Arial" w:cs="Arial"/>
          <w:sz w:val="20"/>
          <w:szCs w:val="20"/>
        </w:rPr>
      </w:pPr>
    </w:p>
    <w:p w:rsidR="004332E7" w:rsidRPr="004332E7" w:rsidRDefault="004332E7" w:rsidP="004332E7">
      <w:pPr>
        <w:rPr>
          <w:rFonts w:ascii="Arial" w:hAnsi="Arial" w:cs="Arial"/>
          <w:sz w:val="20"/>
          <w:szCs w:val="20"/>
        </w:rPr>
      </w:pPr>
      <w:r w:rsidRPr="004332E7">
        <w:rPr>
          <w:rFonts w:ascii="Arial" w:hAnsi="Arial" w:cs="Arial"/>
          <w:sz w:val="20"/>
          <w:szCs w:val="20"/>
        </w:rPr>
        <w:t xml:space="preserve">    *****      NOTEPAD HISTORY             JS6XWB    *****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NP ENTRY START  83 08MAR 1114Z                       </w:t>
      </w:r>
    </w:p>
    <w:p w:rsidR="004332E7" w:rsidRPr="004332E7" w:rsidRDefault="004332E7" w:rsidP="004332E7">
      <w:pPr>
        <w:rPr>
          <w:rFonts w:ascii="Arial" w:hAnsi="Arial" w:cs="Arial"/>
          <w:sz w:val="20"/>
          <w:szCs w:val="20"/>
        </w:rPr>
      </w:pPr>
      <w:r w:rsidRPr="004332E7">
        <w:rPr>
          <w:rFonts w:ascii="Arial" w:hAnsi="Arial" w:cs="Arial"/>
          <w:sz w:val="20"/>
          <w:szCs w:val="20"/>
        </w:rPr>
        <w:t>XNP H* ATS FBUFC/TYO UA LAX 2033.51SAMEBOOK/QWERTYU UA TYO 2033.</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    51SAMEBOOK/QWERTYU NUC8308MAR1114Z                          </w:t>
      </w:r>
    </w:p>
    <w:p w:rsidR="004332E7" w:rsidRPr="004332E7" w:rsidRDefault="004332E7" w:rsidP="004332E7">
      <w:pPr>
        <w:rPr>
          <w:rFonts w:ascii="Arial" w:hAnsi="Arial" w:cs="Arial"/>
          <w:sz w:val="20"/>
          <w:szCs w:val="20"/>
        </w:rPr>
      </w:pPr>
      <w:r w:rsidRPr="004332E7">
        <w:rPr>
          <w:rFonts w:ascii="Arial" w:hAnsi="Arial" w:cs="Arial"/>
          <w:sz w:val="20"/>
          <w:szCs w:val="20"/>
        </w:rPr>
        <w:t>XNP H* ATS 4067.02 EXHNL VLD 10MAY11-20JUN11 NO SHOW FEE AUD50.0</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    0 ONLYBO83/08MARY1114Z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FBUFARE/JPY316000  83 08MAR 1114Z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FBUEQ/AUD3792.00  83 08MAR 1114Z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FBUTTL/  83 08MAR 1114Z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FBUEB/ VALID UA ONLY  83 08MAR 1114Z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FBUNVA2/01NOV12  83 08MAR 1114Z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FBUNVB2/01NOV12  83 08MAR 1114Z                      </w:t>
      </w:r>
    </w:p>
    <w:p w:rsidR="004332E7" w:rsidRPr="004332E7" w:rsidRDefault="004332E7" w:rsidP="004332E7">
      <w:pPr>
        <w:rPr>
          <w:rFonts w:ascii="Arial" w:hAnsi="Arial" w:cs="Arial"/>
          <w:sz w:val="20"/>
          <w:szCs w:val="20"/>
        </w:rPr>
      </w:pPr>
      <w:r w:rsidRPr="004332E7">
        <w:rPr>
          <w:rFonts w:ascii="Arial" w:hAnsi="Arial" w:cs="Arial"/>
          <w:sz w:val="20"/>
          <w:szCs w:val="20"/>
        </w:rPr>
        <w:t>XNP H* ATS TOUR CODE- ORIGINAL VAC MODIFIED VASE  83 08MAR 1114Z</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TMU1TCVASE  83 08MAR 1114Z                           </w:t>
      </w:r>
    </w:p>
    <w:p w:rsidR="004332E7" w:rsidRPr="004332E7" w:rsidRDefault="004332E7" w:rsidP="004332E7">
      <w:pPr>
        <w:rPr>
          <w:rFonts w:ascii="Arial" w:hAnsi="Arial" w:cs="Arial"/>
          <w:sz w:val="20"/>
          <w:szCs w:val="20"/>
        </w:rPr>
      </w:pPr>
      <w:r w:rsidRPr="004332E7">
        <w:rPr>
          <w:rFonts w:ascii="Arial" w:hAnsi="Arial" w:cs="Arial"/>
          <w:sz w:val="20"/>
          <w:szCs w:val="20"/>
        </w:rPr>
        <w:t>XNP H* ATS NET FARE- ORIGINAL AUD756.00 MODIFIED AUD700.00  83 0</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    8MARL1114Z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TMU1NFAUD700.00  83 08MAR 1114Z                      </w:t>
      </w:r>
    </w:p>
    <w:p w:rsidR="004332E7" w:rsidRPr="004332E7" w:rsidRDefault="004332E7" w:rsidP="004332E7">
      <w:pPr>
        <w:rPr>
          <w:rFonts w:ascii="Arial" w:hAnsi="Arial" w:cs="Arial"/>
          <w:sz w:val="20"/>
          <w:szCs w:val="20"/>
        </w:rPr>
      </w:pPr>
      <w:r w:rsidRPr="004332E7">
        <w:rPr>
          <w:rFonts w:ascii="Arial" w:hAnsi="Arial" w:cs="Arial"/>
          <w:sz w:val="20"/>
          <w:szCs w:val="20"/>
        </w:rPr>
        <w:t>XNP H* ATS FORM OF PAYMENT - ORIGINAL S MODIFIED N/A  83 08MAR 1</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    114Z                                                        </w:t>
      </w:r>
    </w:p>
    <w:p w:rsidR="004332E7" w:rsidRPr="004332E7" w:rsidRDefault="004332E7" w:rsidP="004332E7">
      <w:pPr>
        <w:rPr>
          <w:rFonts w:ascii="Arial" w:hAnsi="Arial" w:cs="Arial"/>
          <w:sz w:val="20"/>
          <w:szCs w:val="20"/>
        </w:rPr>
      </w:pPr>
      <w:r w:rsidRPr="004332E7">
        <w:rPr>
          <w:rFonts w:ascii="Arial" w:hAnsi="Arial" w:cs="Arial"/>
          <w:sz w:val="20"/>
          <w:szCs w:val="20"/>
        </w:rPr>
        <w:t xml:space="preserve">XNP H* ATS TMU1FS  83 08MAR 1115Z                               </w:t>
      </w:r>
    </w:p>
    <w:p w:rsidR="004332E7" w:rsidRDefault="004332E7" w:rsidP="004332E7">
      <w:pPr>
        <w:rPr>
          <w:rFonts w:ascii="Arial" w:hAnsi="Arial" w:cs="Arial"/>
          <w:sz w:val="20"/>
          <w:szCs w:val="20"/>
        </w:rPr>
      </w:pPr>
      <w:r w:rsidRPr="004332E7">
        <w:rPr>
          <w:rFonts w:ascii="Arial" w:hAnsi="Arial" w:cs="Arial"/>
          <w:sz w:val="20"/>
          <w:szCs w:val="20"/>
        </w:rPr>
        <w:t xml:space="preserve">XNP H* ATS NP ENTRY END  83 08MAR 1115Z      </w:t>
      </w:r>
    </w:p>
    <w:p w:rsidR="004332E7" w:rsidRDefault="004332E7" w:rsidP="004332E7">
      <w:pPr>
        <w:rPr>
          <w:rFonts w:ascii="Arial" w:eastAsia="Calibri" w:hAnsi="Arial" w:cs="Arial"/>
        </w:rPr>
      </w:pPr>
      <w:r w:rsidRPr="004332E7">
        <w:rPr>
          <w:rFonts w:ascii="Arial" w:hAnsi="Arial" w:cs="Arial"/>
          <w:sz w:val="20"/>
          <w:szCs w:val="20"/>
        </w:rPr>
        <w:t xml:space="preserve">                   </w:t>
      </w:r>
    </w:p>
    <w:p w:rsidR="004332E7" w:rsidRPr="004332E7" w:rsidRDefault="004332E7" w:rsidP="004332E7">
      <w:pPr>
        <w:rPr>
          <w:rFonts w:ascii="Arial" w:hAnsi="Arial" w:cs="Arial"/>
          <w:sz w:val="20"/>
          <w:szCs w:val="20"/>
        </w:rPr>
      </w:pPr>
      <w:r w:rsidRPr="004332E7">
        <w:rPr>
          <w:rFonts w:ascii="Arial" w:hAnsi="Arial" w:cs="Arial"/>
          <w:sz w:val="20"/>
          <w:szCs w:val="20"/>
        </w:rPr>
        <w:t>As mentioned earlier if the agent manually updates the ticket modifiers it is reflected in the notepad history.</w:t>
      </w:r>
    </w:p>
    <w:p w:rsidR="004332E7" w:rsidRPr="004332E7" w:rsidRDefault="004332E7" w:rsidP="004332E7">
      <w:pPr>
        <w:rPr>
          <w:rFonts w:ascii="Arial" w:hAnsi="Arial" w:cs="Arial"/>
          <w:sz w:val="20"/>
          <w:szCs w:val="20"/>
        </w:rPr>
      </w:pPr>
    </w:p>
    <w:p w:rsidR="004332E7" w:rsidRDefault="004332E7" w:rsidP="004332E7">
      <w:pPr>
        <w:rPr>
          <w:rFonts w:ascii="Arial" w:hAnsi="Arial" w:cs="Arial"/>
          <w:sz w:val="20"/>
          <w:szCs w:val="20"/>
        </w:rPr>
      </w:pPr>
      <w:r w:rsidRPr="004332E7">
        <w:rPr>
          <w:rFonts w:ascii="Arial" w:hAnsi="Arial" w:cs="Arial"/>
          <w:sz w:val="20"/>
          <w:szCs w:val="20"/>
        </w:rPr>
        <w:t xml:space="preserve">Eg. </w:t>
      </w:r>
      <w:r w:rsidR="00F436C5" w:rsidRPr="004332E7">
        <w:rPr>
          <w:rFonts w:ascii="Arial" w:hAnsi="Arial" w:cs="Arial"/>
          <w:sz w:val="20"/>
          <w:szCs w:val="20"/>
        </w:rPr>
        <w:t xml:space="preserve">ATS NET FARE- ORIGINAL AUD756.00 MODIFIED AUD700.00  </w:t>
      </w:r>
    </w:p>
    <w:p w:rsidR="00F436C5" w:rsidRPr="004332E7" w:rsidRDefault="00F436C5" w:rsidP="004332E7">
      <w:pPr>
        <w:rPr>
          <w:rFonts w:ascii="Arial" w:hAnsi="Arial" w:cs="Arial"/>
          <w:sz w:val="20"/>
          <w:szCs w:val="20"/>
        </w:rPr>
      </w:pPr>
    </w:p>
    <w:p w:rsidR="003C7D6D" w:rsidRDefault="003C7D6D" w:rsidP="003C7D6D">
      <w:pPr>
        <w:ind w:firstLine="576"/>
        <w:rPr>
          <w:sz w:val="16"/>
          <w:szCs w:val="16"/>
        </w:rPr>
      </w:pPr>
    </w:p>
    <w:p w:rsidR="003C7D6D" w:rsidRDefault="003C7D6D" w:rsidP="003C7D6D">
      <w:pPr>
        <w:ind w:firstLine="576"/>
        <w:rPr>
          <w:sz w:val="16"/>
          <w:szCs w:val="16"/>
        </w:rPr>
      </w:pPr>
    </w:p>
    <w:p w:rsidR="003C7D6D" w:rsidRDefault="003C7D6D" w:rsidP="003C7D6D">
      <w:pPr>
        <w:ind w:left="576"/>
        <w:rPr>
          <w:rFonts w:ascii="Arial" w:hAnsi="Arial" w:cs="Arial"/>
          <w:sz w:val="20"/>
          <w:szCs w:val="20"/>
        </w:rPr>
      </w:pPr>
    </w:p>
    <w:p w:rsidR="009E19A2" w:rsidRDefault="009E19A2" w:rsidP="003C7D6D">
      <w:pPr>
        <w:ind w:left="576"/>
        <w:rPr>
          <w:rFonts w:ascii="Arial" w:hAnsi="Arial" w:cs="Arial"/>
          <w:sz w:val="20"/>
          <w:szCs w:val="20"/>
        </w:rPr>
      </w:pPr>
    </w:p>
    <w:p w:rsidR="00E554C1" w:rsidRPr="00912C82" w:rsidRDefault="009E19A2" w:rsidP="00193A00">
      <w:pPr>
        <w:ind w:left="720"/>
        <w:rPr>
          <w:rFonts w:ascii="Calibri" w:hAnsi="Calibri"/>
        </w:rPr>
      </w:pPr>
      <w:r>
        <w:rPr>
          <w:rFonts w:ascii="Calibri" w:hAnsi="Calibri"/>
        </w:rPr>
        <w:br w:type="textWrapping" w:clear="all"/>
      </w:r>
    </w:p>
    <w:p w:rsidR="00193A00" w:rsidRDefault="00193A00" w:rsidP="00193A00"/>
    <w:p w:rsidR="004A4773" w:rsidRDefault="004A4773" w:rsidP="00193A00"/>
    <w:p w:rsidR="00F27913" w:rsidRDefault="00F27913" w:rsidP="00380EB6">
      <w:pPr>
        <w:ind w:left="576"/>
        <w:rPr>
          <w:rFonts w:ascii="Arial" w:hAnsi="Arial" w:cs="Arial"/>
          <w:sz w:val="20"/>
          <w:szCs w:val="20"/>
        </w:rPr>
      </w:pPr>
    </w:p>
    <w:p w:rsidR="00C50D82" w:rsidRDefault="00C50D82" w:rsidP="00380EB6">
      <w:pPr>
        <w:ind w:left="576"/>
        <w:rPr>
          <w:rFonts w:ascii="Arial" w:hAnsi="Arial" w:cs="Arial"/>
          <w:sz w:val="20"/>
          <w:szCs w:val="20"/>
        </w:rPr>
      </w:pPr>
    </w:p>
    <w:p w:rsidR="004A4773" w:rsidRDefault="004A4773" w:rsidP="004A4773">
      <w:pPr>
        <w:ind w:left="576"/>
        <w:rPr>
          <w:rFonts w:ascii="Arial" w:hAnsi="Arial" w:cs="Arial"/>
          <w:sz w:val="20"/>
          <w:szCs w:val="20"/>
        </w:rPr>
      </w:pPr>
    </w:p>
    <w:p w:rsidR="004A4773" w:rsidRDefault="004A4773" w:rsidP="00133044">
      <w:pPr>
        <w:ind w:firstLine="576"/>
        <w:rPr>
          <w:rFonts w:ascii="Arial" w:hAnsi="Arial" w:cs="Arial"/>
          <w:sz w:val="20"/>
          <w:szCs w:val="20"/>
        </w:rPr>
      </w:pPr>
    </w:p>
    <w:p w:rsidR="004343E7" w:rsidRDefault="004343E7" w:rsidP="004343E7"/>
    <w:sectPr w:rsidR="004343E7" w:rsidSect="00F06FEE">
      <w:headerReference w:type="default" r:id="rId87"/>
      <w:footerReference w:type="default" r:id="rId88"/>
      <w:headerReference w:type="first" r:id="rId89"/>
      <w:footerReference w:type="first" r:id="rId90"/>
      <w:pgSz w:w="11907" w:h="16839" w:code="9"/>
      <w:pgMar w:top="1440" w:right="1080" w:bottom="1440" w:left="1080" w:header="28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FC" w:rsidRDefault="00E606FC">
      <w:r>
        <w:separator/>
      </w:r>
    </w:p>
  </w:endnote>
  <w:endnote w:type="continuationSeparator" w:id="0">
    <w:p w:rsidR="00E606FC" w:rsidRDefault="00E6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4" w:rsidRPr="00635299" w:rsidRDefault="00F870B4"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 xml:space="preserve">                 28 FEB 2012</w:t>
    </w:r>
    <w:r w:rsidRPr="00635299">
      <w:rPr>
        <w:rFonts w:ascii="Arial" w:hAnsi="Arial"/>
        <w:color w:val="005B89"/>
        <w:sz w:val="16"/>
        <w:szCs w:val="16"/>
      </w:rPr>
      <w:tab/>
    </w:r>
    <w:r>
      <w:rPr>
        <w:rFonts w:ascii="Arial" w:hAnsi="Arial"/>
        <w:color w:val="005B89"/>
        <w:sz w:val="16"/>
        <w:szCs w:val="16"/>
      </w:rPr>
      <w:t>ATS – Asia Ticketing Script V12.0</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E76EBA">
      <w:rPr>
        <w:rFonts w:ascii="Arial" w:hAnsi="Arial"/>
        <w:noProof/>
        <w:color w:val="005B89"/>
        <w:sz w:val="16"/>
        <w:szCs w:val="16"/>
      </w:rPr>
      <w:t>21</w:t>
    </w:r>
    <w:r w:rsidRPr="00635299">
      <w:rPr>
        <w:color w:val="005B8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4" w:rsidRPr="00635299" w:rsidRDefault="00F870B4"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28 FEB 2012</w:t>
    </w:r>
    <w:r w:rsidRPr="00635299">
      <w:rPr>
        <w:rFonts w:ascii="Arial" w:hAnsi="Arial"/>
        <w:color w:val="005B89"/>
        <w:sz w:val="16"/>
        <w:szCs w:val="16"/>
      </w:rPr>
      <w:tab/>
    </w:r>
    <w:r>
      <w:rPr>
        <w:rFonts w:ascii="Arial" w:hAnsi="Arial"/>
        <w:color w:val="005B89"/>
        <w:sz w:val="16"/>
        <w:szCs w:val="16"/>
      </w:rPr>
      <w:t xml:space="preserve">ATS – Asia Ticketing Script V12.0 </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E606FC">
      <w:rPr>
        <w:rFonts w:ascii="Arial" w:hAnsi="Arial"/>
        <w:noProof/>
        <w:color w:val="005B89"/>
        <w:sz w:val="16"/>
        <w:szCs w:val="16"/>
      </w:rPr>
      <w:t>1</w:t>
    </w:r>
    <w:r w:rsidRPr="00635299">
      <w:rPr>
        <w:color w:val="005B8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FC" w:rsidRDefault="00E606FC">
      <w:r>
        <w:separator/>
      </w:r>
    </w:p>
  </w:footnote>
  <w:footnote w:type="continuationSeparator" w:id="0">
    <w:p w:rsidR="00E606FC" w:rsidRDefault="00E60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4" w:rsidRPr="00635299" w:rsidRDefault="00F870B4" w:rsidP="00CC46D8">
    <w:pPr>
      <w:pStyle w:val="Header"/>
      <w:pBdr>
        <w:bottom w:val="single" w:sz="4" w:space="1" w:color="005B89"/>
      </w:pBdr>
      <w:tabs>
        <w:tab w:val="clear" w:pos="4320"/>
        <w:tab w:val="clear" w:pos="8640"/>
        <w:tab w:val="right" w:pos="9900"/>
      </w:tabs>
      <w:spacing w:before="240"/>
      <w:ind w:left="-900" w:right="-873"/>
    </w:pPr>
    <w:r>
      <w:rPr>
        <w:rFonts w:ascii="Arial" w:hAnsi="Arial"/>
        <w:color w:val="005B89"/>
        <w:sz w:val="20"/>
        <w:szCs w:val="20"/>
      </w:rPr>
      <w:t xml:space="preserve">                ATS – Asia Ticketing Script </w:t>
    </w:r>
    <w:r w:rsidRPr="00635299">
      <w:rPr>
        <w:rFonts w:ascii="Arial" w:hAnsi="Arial"/>
        <w:color w:val="005B89"/>
        <w:sz w:val="20"/>
        <w:szCs w:val="20"/>
      </w:rPr>
      <w:tab/>
      <w:t>Travelport</w:t>
    </w:r>
  </w:p>
  <w:p w:rsidR="00F870B4" w:rsidRDefault="00F870B4" w:rsidP="00280799">
    <w:pPr>
      <w:pStyle w:val="Header"/>
      <w:ind w:left="-10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4" w:rsidRDefault="00F870B4" w:rsidP="003A20A3">
    <w:pPr>
      <w:pStyle w:val="Header"/>
      <w:ind w:left="-1080"/>
    </w:pPr>
    <w:r>
      <w:rPr>
        <w:noProof/>
        <w:lang w:val="en-AU" w:eastAsia="en-AU"/>
      </w:rPr>
      <w:drawing>
        <wp:inline distT="0" distB="0" distL="0" distR="0" wp14:anchorId="08A4FA32" wp14:editId="3C1F1240">
          <wp:extent cx="7030075" cy="1385455"/>
          <wp:effectExtent l="19050" t="0" r="0" b="0"/>
          <wp:docPr id="2" name="Picture 1" descr="TPGAL_Email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AL_EmailTemplate_header.jpg"/>
                  <pic:cNvPicPr/>
                </pic:nvPicPr>
                <pic:blipFill>
                  <a:blip r:embed="rId1"/>
                  <a:stretch>
                    <a:fillRect/>
                  </a:stretch>
                </pic:blipFill>
                <pic:spPr>
                  <a:xfrm>
                    <a:off x="0" y="0"/>
                    <a:ext cx="7034562" cy="1386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02FD1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
    <w:nsid w:val="0DDF53E6"/>
    <w:multiLevelType w:val="hybridMultilevel"/>
    <w:tmpl w:val="08B0B5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nsid w:val="1491449F"/>
    <w:multiLevelType w:val="hybridMultilevel"/>
    <w:tmpl w:val="83167532"/>
    <w:lvl w:ilvl="0" w:tplc="F5EAA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6232E2"/>
    <w:multiLevelType w:val="hybridMultilevel"/>
    <w:tmpl w:val="6A98C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214800E6"/>
    <w:multiLevelType w:val="hybridMultilevel"/>
    <w:tmpl w:val="4C0AA3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AE7249"/>
    <w:multiLevelType w:val="hybridMultilevel"/>
    <w:tmpl w:val="B8264314"/>
    <w:lvl w:ilvl="0" w:tplc="BD38B0F4">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1960D1"/>
    <w:multiLevelType w:val="hybridMultilevel"/>
    <w:tmpl w:val="EE9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67663"/>
    <w:multiLevelType w:val="hybridMultilevel"/>
    <w:tmpl w:val="EA707C1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58E0005"/>
    <w:multiLevelType w:val="hybridMultilevel"/>
    <w:tmpl w:val="BE568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6B069B"/>
    <w:multiLevelType w:val="hybridMultilevel"/>
    <w:tmpl w:val="4C0AA3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9E7B2E"/>
    <w:multiLevelType w:val="hybridMultilevel"/>
    <w:tmpl w:val="2696ADB8"/>
    <w:lvl w:ilvl="0" w:tplc="A740C8A6">
      <w:start w:val="1"/>
      <w:numFmt w:val="decimal"/>
      <w:lvlText w:val="%1."/>
      <w:lvlJc w:val="left"/>
      <w:pPr>
        <w:ind w:left="1095" w:hanging="435"/>
      </w:pPr>
      <w:rPr>
        <w:rFonts w:hint="default"/>
        <w:color w:val="0000FF" w:themeColor="hyperlink"/>
        <w:u w:val="single"/>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11">
    <w:nsid w:val="65A66CA7"/>
    <w:multiLevelType w:val="hybridMultilevel"/>
    <w:tmpl w:val="468A8F7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E1B24B6"/>
    <w:multiLevelType w:val="hybridMultilevel"/>
    <w:tmpl w:val="1E14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7"/>
  </w:num>
  <w:num w:numId="6">
    <w:abstractNumId w:val="12"/>
  </w:num>
  <w:num w:numId="7">
    <w:abstractNumId w:val="6"/>
  </w:num>
  <w:num w:numId="8">
    <w:abstractNumId w:val="8"/>
  </w:num>
  <w:num w:numId="9">
    <w:abstractNumId w:val="2"/>
  </w:num>
  <w:num w:numId="10">
    <w:abstractNumId w:val="2"/>
  </w:num>
  <w:num w:numId="11">
    <w:abstractNumId w:val="2"/>
  </w:num>
  <w:num w:numId="12">
    <w:abstractNumId w:val="2"/>
  </w:num>
  <w:num w:numId="13">
    <w:abstractNumId w:val="2"/>
  </w:num>
  <w:num w:numId="14">
    <w:abstractNumId w:val="4"/>
  </w:num>
  <w:num w:numId="15">
    <w:abstractNumId w:val="9"/>
  </w:num>
  <w:num w:numId="16">
    <w:abstractNumId w:val="10"/>
  </w:num>
  <w:num w:numId="17">
    <w:abstractNumId w:val="2"/>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8"/>
    <w:rsid w:val="00007824"/>
    <w:rsid w:val="00040EE3"/>
    <w:rsid w:val="00051C17"/>
    <w:rsid w:val="00052CEB"/>
    <w:rsid w:val="000605B2"/>
    <w:rsid w:val="000605D7"/>
    <w:rsid w:val="00061190"/>
    <w:rsid w:val="00061561"/>
    <w:rsid w:val="00065E99"/>
    <w:rsid w:val="00067370"/>
    <w:rsid w:val="000733DC"/>
    <w:rsid w:val="000765F6"/>
    <w:rsid w:val="000812D7"/>
    <w:rsid w:val="000822AB"/>
    <w:rsid w:val="00096915"/>
    <w:rsid w:val="000A004E"/>
    <w:rsid w:val="000A1724"/>
    <w:rsid w:val="000A56AD"/>
    <w:rsid w:val="000A72EE"/>
    <w:rsid w:val="000B049C"/>
    <w:rsid w:val="000B0BB2"/>
    <w:rsid w:val="000B4CED"/>
    <w:rsid w:val="000D2148"/>
    <w:rsid w:val="000D34C9"/>
    <w:rsid w:val="000E091E"/>
    <w:rsid w:val="000E3BBE"/>
    <w:rsid w:val="000E4F05"/>
    <w:rsid w:val="000E63A3"/>
    <w:rsid w:val="000F67DC"/>
    <w:rsid w:val="0010388B"/>
    <w:rsid w:val="00104BB4"/>
    <w:rsid w:val="00105EC9"/>
    <w:rsid w:val="001061CE"/>
    <w:rsid w:val="001068A2"/>
    <w:rsid w:val="001078DD"/>
    <w:rsid w:val="0011041A"/>
    <w:rsid w:val="00110487"/>
    <w:rsid w:val="00110E09"/>
    <w:rsid w:val="00114B37"/>
    <w:rsid w:val="00121161"/>
    <w:rsid w:val="001213ED"/>
    <w:rsid w:val="001263CF"/>
    <w:rsid w:val="001303D6"/>
    <w:rsid w:val="001317B3"/>
    <w:rsid w:val="00133044"/>
    <w:rsid w:val="00134524"/>
    <w:rsid w:val="0013576A"/>
    <w:rsid w:val="00141B60"/>
    <w:rsid w:val="00174EA2"/>
    <w:rsid w:val="0019071D"/>
    <w:rsid w:val="00193A00"/>
    <w:rsid w:val="0019497D"/>
    <w:rsid w:val="00196013"/>
    <w:rsid w:val="001A4F46"/>
    <w:rsid w:val="001B0220"/>
    <w:rsid w:val="001B15A0"/>
    <w:rsid w:val="001B5237"/>
    <w:rsid w:val="001C029F"/>
    <w:rsid w:val="001C1283"/>
    <w:rsid w:val="001C252F"/>
    <w:rsid w:val="001D4200"/>
    <w:rsid w:val="001D45FA"/>
    <w:rsid w:val="001D49D4"/>
    <w:rsid w:val="001E3EA1"/>
    <w:rsid w:val="001E45CF"/>
    <w:rsid w:val="00204D1C"/>
    <w:rsid w:val="002078E6"/>
    <w:rsid w:val="002215D7"/>
    <w:rsid w:val="0022298A"/>
    <w:rsid w:val="00224839"/>
    <w:rsid w:val="002250A4"/>
    <w:rsid w:val="00234FD3"/>
    <w:rsid w:val="002425B8"/>
    <w:rsid w:val="002574BD"/>
    <w:rsid w:val="00266F9D"/>
    <w:rsid w:val="00267CC1"/>
    <w:rsid w:val="00271B45"/>
    <w:rsid w:val="00272E6D"/>
    <w:rsid w:val="00275DED"/>
    <w:rsid w:val="002779EF"/>
    <w:rsid w:val="00280799"/>
    <w:rsid w:val="00281B9C"/>
    <w:rsid w:val="002906EC"/>
    <w:rsid w:val="00296DD8"/>
    <w:rsid w:val="002A017C"/>
    <w:rsid w:val="002B29AD"/>
    <w:rsid w:val="002B4D28"/>
    <w:rsid w:val="002B5883"/>
    <w:rsid w:val="002C27BD"/>
    <w:rsid w:val="002C3A24"/>
    <w:rsid w:val="002E1F25"/>
    <w:rsid w:val="002E76E8"/>
    <w:rsid w:val="002F2201"/>
    <w:rsid w:val="003102B9"/>
    <w:rsid w:val="00311349"/>
    <w:rsid w:val="003150B6"/>
    <w:rsid w:val="003171F2"/>
    <w:rsid w:val="00323052"/>
    <w:rsid w:val="0033528A"/>
    <w:rsid w:val="00335BA8"/>
    <w:rsid w:val="00335C23"/>
    <w:rsid w:val="003408EF"/>
    <w:rsid w:val="00343F42"/>
    <w:rsid w:val="0034628A"/>
    <w:rsid w:val="003500C5"/>
    <w:rsid w:val="003603C4"/>
    <w:rsid w:val="003671A8"/>
    <w:rsid w:val="00367C52"/>
    <w:rsid w:val="00371801"/>
    <w:rsid w:val="00372C86"/>
    <w:rsid w:val="00373CD1"/>
    <w:rsid w:val="00380EB6"/>
    <w:rsid w:val="0039484C"/>
    <w:rsid w:val="003A15F5"/>
    <w:rsid w:val="003A17BF"/>
    <w:rsid w:val="003A20A3"/>
    <w:rsid w:val="003A37FE"/>
    <w:rsid w:val="003A3D90"/>
    <w:rsid w:val="003B1A2C"/>
    <w:rsid w:val="003B3142"/>
    <w:rsid w:val="003B46ED"/>
    <w:rsid w:val="003B7A93"/>
    <w:rsid w:val="003C00F5"/>
    <w:rsid w:val="003C014A"/>
    <w:rsid w:val="003C033F"/>
    <w:rsid w:val="003C13C0"/>
    <w:rsid w:val="003C5F1F"/>
    <w:rsid w:val="003C704D"/>
    <w:rsid w:val="003C7D6D"/>
    <w:rsid w:val="003D2804"/>
    <w:rsid w:val="003D3FA8"/>
    <w:rsid w:val="003F0E0B"/>
    <w:rsid w:val="003F2936"/>
    <w:rsid w:val="003F3882"/>
    <w:rsid w:val="003F3944"/>
    <w:rsid w:val="00402737"/>
    <w:rsid w:val="00412E3A"/>
    <w:rsid w:val="00415F1A"/>
    <w:rsid w:val="00420BFA"/>
    <w:rsid w:val="004224EB"/>
    <w:rsid w:val="00426C14"/>
    <w:rsid w:val="00431478"/>
    <w:rsid w:val="0043193E"/>
    <w:rsid w:val="004332E7"/>
    <w:rsid w:val="004343E7"/>
    <w:rsid w:val="004579B9"/>
    <w:rsid w:val="00460B9F"/>
    <w:rsid w:val="00467140"/>
    <w:rsid w:val="00482047"/>
    <w:rsid w:val="004839DC"/>
    <w:rsid w:val="00486E57"/>
    <w:rsid w:val="0048717E"/>
    <w:rsid w:val="0048778A"/>
    <w:rsid w:val="00490280"/>
    <w:rsid w:val="00490F8E"/>
    <w:rsid w:val="00493E00"/>
    <w:rsid w:val="004A10BD"/>
    <w:rsid w:val="004A4773"/>
    <w:rsid w:val="004A6CE2"/>
    <w:rsid w:val="004A6D67"/>
    <w:rsid w:val="004B17B7"/>
    <w:rsid w:val="004B281F"/>
    <w:rsid w:val="004B7C5A"/>
    <w:rsid w:val="004B7CC7"/>
    <w:rsid w:val="004C643C"/>
    <w:rsid w:val="004C764A"/>
    <w:rsid w:val="004D3C0C"/>
    <w:rsid w:val="004D6062"/>
    <w:rsid w:val="004D6C87"/>
    <w:rsid w:val="004E0D26"/>
    <w:rsid w:val="004E2534"/>
    <w:rsid w:val="004E2D84"/>
    <w:rsid w:val="004F24DE"/>
    <w:rsid w:val="004F3C67"/>
    <w:rsid w:val="004F4215"/>
    <w:rsid w:val="004F5749"/>
    <w:rsid w:val="004F6B53"/>
    <w:rsid w:val="004F7D52"/>
    <w:rsid w:val="005004A5"/>
    <w:rsid w:val="00501E47"/>
    <w:rsid w:val="00503726"/>
    <w:rsid w:val="0051338B"/>
    <w:rsid w:val="00515C8D"/>
    <w:rsid w:val="00521027"/>
    <w:rsid w:val="00523953"/>
    <w:rsid w:val="005247A4"/>
    <w:rsid w:val="00526FDB"/>
    <w:rsid w:val="00531853"/>
    <w:rsid w:val="005347C9"/>
    <w:rsid w:val="00536484"/>
    <w:rsid w:val="00536DDC"/>
    <w:rsid w:val="00546AA0"/>
    <w:rsid w:val="00552C3D"/>
    <w:rsid w:val="00552D85"/>
    <w:rsid w:val="00561C36"/>
    <w:rsid w:val="00562EA5"/>
    <w:rsid w:val="00563111"/>
    <w:rsid w:val="00574731"/>
    <w:rsid w:val="00576BFF"/>
    <w:rsid w:val="00585FB7"/>
    <w:rsid w:val="005A5CB0"/>
    <w:rsid w:val="005C17D8"/>
    <w:rsid w:val="005C395E"/>
    <w:rsid w:val="005C6F81"/>
    <w:rsid w:val="005D6591"/>
    <w:rsid w:val="005E0FC4"/>
    <w:rsid w:val="005E12FA"/>
    <w:rsid w:val="005E4279"/>
    <w:rsid w:val="005F35C7"/>
    <w:rsid w:val="006004B7"/>
    <w:rsid w:val="006015A7"/>
    <w:rsid w:val="00601EB3"/>
    <w:rsid w:val="00602615"/>
    <w:rsid w:val="006029B9"/>
    <w:rsid w:val="006123BF"/>
    <w:rsid w:val="00627ADC"/>
    <w:rsid w:val="00635299"/>
    <w:rsid w:val="00636A40"/>
    <w:rsid w:val="00642D73"/>
    <w:rsid w:val="00656B0B"/>
    <w:rsid w:val="00657876"/>
    <w:rsid w:val="00672A32"/>
    <w:rsid w:val="00677239"/>
    <w:rsid w:val="0068011A"/>
    <w:rsid w:val="0069764E"/>
    <w:rsid w:val="006A122B"/>
    <w:rsid w:val="006A47A1"/>
    <w:rsid w:val="006A66A0"/>
    <w:rsid w:val="006B59AE"/>
    <w:rsid w:val="006C0496"/>
    <w:rsid w:val="006C1923"/>
    <w:rsid w:val="006C2318"/>
    <w:rsid w:val="006D50D8"/>
    <w:rsid w:val="006D5639"/>
    <w:rsid w:val="006D583F"/>
    <w:rsid w:val="006D6752"/>
    <w:rsid w:val="006D6AA2"/>
    <w:rsid w:val="006E06D3"/>
    <w:rsid w:val="006E6059"/>
    <w:rsid w:val="00702E09"/>
    <w:rsid w:val="00703B3E"/>
    <w:rsid w:val="0070429F"/>
    <w:rsid w:val="007059EC"/>
    <w:rsid w:val="0071589D"/>
    <w:rsid w:val="00725962"/>
    <w:rsid w:val="007259CB"/>
    <w:rsid w:val="00725BCA"/>
    <w:rsid w:val="0073315A"/>
    <w:rsid w:val="00737B94"/>
    <w:rsid w:val="00742CCC"/>
    <w:rsid w:val="0075016F"/>
    <w:rsid w:val="00751200"/>
    <w:rsid w:val="00757324"/>
    <w:rsid w:val="00757A61"/>
    <w:rsid w:val="00761CE7"/>
    <w:rsid w:val="00762CEA"/>
    <w:rsid w:val="007662DA"/>
    <w:rsid w:val="00776E71"/>
    <w:rsid w:val="00784B59"/>
    <w:rsid w:val="0078647A"/>
    <w:rsid w:val="00792F8A"/>
    <w:rsid w:val="00793E38"/>
    <w:rsid w:val="0079638E"/>
    <w:rsid w:val="007B0DB0"/>
    <w:rsid w:val="007B103B"/>
    <w:rsid w:val="007B1AA0"/>
    <w:rsid w:val="007B350F"/>
    <w:rsid w:val="007B3FA6"/>
    <w:rsid w:val="007B69D4"/>
    <w:rsid w:val="007C56B1"/>
    <w:rsid w:val="007C7D55"/>
    <w:rsid w:val="007D1382"/>
    <w:rsid w:val="007D18FB"/>
    <w:rsid w:val="007D3658"/>
    <w:rsid w:val="007E0BD1"/>
    <w:rsid w:val="007E333E"/>
    <w:rsid w:val="007E545D"/>
    <w:rsid w:val="007E61B0"/>
    <w:rsid w:val="007F1205"/>
    <w:rsid w:val="007F301E"/>
    <w:rsid w:val="007F6963"/>
    <w:rsid w:val="007F6CC3"/>
    <w:rsid w:val="00805A98"/>
    <w:rsid w:val="00807004"/>
    <w:rsid w:val="0080725C"/>
    <w:rsid w:val="00807BB2"/>
    <w:rsid w:val="00815CE7"/>
    <w:rsid w:val="008212E0"/>
    <w:rsid w:val="00824EF0"/>
    <w:rsid w:val="0083031F"/>
    <w:rsid w:val="0083203C"/>
    <w:rsid w:val="0084263F"/>
    <w:rsid w:val="00855417"/>
    <w:rsid w:val="008620DC"/>
    <w:rsid w:val="0086349F"/>
    <w:rsid w:val="00865A0D"/>
    <w:rsid w:val="008675C5"/>
    <w:rsid w:val="00876304"/>
    <w:rsid w:val="00883B32"/>
    <w:rsid w:val="00896CCB"/>
    <w:rsid w:val="00896D94"/>
    <w:rsid w:val="008A1462"/>
    <w:rsid w:val="008A175F"/>
    <w:rsid w:val="008B0D85"/>
    <w:rsid w:val="008B11DC"/>
    <w:rsid w:val="008B2437"/>
    <w:rsid w:val="008B6892"/>
    <w:rsid w:val="008C0245"/>
    <w:rsid w:val="008C07B0"/>
    <w:rsid w:val="008D2600"/>
    <w:rsid w:val="008D352E"/>
    <w:rsid w:val="008D3B76"/>
    <w:rsid w:val="008D3BAB"/>
    <w:rsid w:val="008D7DA4"/>
    <w:rsid w:val="008E16C5"/>
    <w:rsid w:val="008E3C16"/>
    <w:rsid w:val="008E4DFF"/>
    <w:rsid w:val="008F20EB"/>
    <w:rsid w:val="008F4C31"/>
    <w:rsid w:val="008F506C"/>
    <w:rsid w:val="008F5948"/>
    <w:rsid w:val="008F6F2D"/>
    <w:rsid w:val="00902111"/>
    <w:rsid w:val="00903459"/>
    <w:rsid w:val="00904834"/>
    <w:rsid w:val="00915173"/>
    <w:rsid w:val="00917459"/>
    <w:rsid w:val="00926BE0"/>
    <w:rsid w:val="00927370"/>
    <w:rsid w:val="00933E20"/>
    <w:rsid w:val="0093505E"/>
    <w:rsid w:val="00943003"/>
    <w:rsid w:val="00950EA9"/>
    <w:rsid w:val="0095104D"/>
    <w:rsid w:val="009514BF"/>
    <w:rsid w:val="009521A9"/>
    <w:rsid w:val="00952BFF"/>
    <w:rsid w:val="00961F42"/>
    <w:rsid w:val="00962BD0"/>
    <w:rsid w:val="009633B7"/>
    <w:rsid w:val="00970F17"/>
    <w:rsid w:val="00974F0C"/>
    <w:rsid w:val="009775A9"/>
    <w:rsid w:val="00980D55"/>
    <w:rsid w:val="00980E3F"/>
    <w:rsid w:val="009835F9"/>
    <w:rsid w:val="0098486E"/>
    <w:rsid w:val="009B1C83"/>
    <w:rsid w:val="009E19A2"/>
    <w:rsid w:val="009E4739"/>
    <w:rsid w:val="009E6AA0"/>
    <w:rsid w:val="00A004D8"/>
    <w:rsid w:val="00A00D0A"/>
    <w:rsid w:val="00A04012"/>
    <w:rsid w:val="00A042B7"/>
    <w:rsid w:val="00A0611F"/>
    <w:rsid w:val="00A11E01"/>
    <w:rsid w:val="00A13CE6"/>
    <w:rsid w:val="00A1710C"/>
    <w:rsid w:val="00A206BF"/>
    <w:rsid w:val="00A264A8"/>
    <w:rsid w:val="00A266E3"/>
    <w:rsid w:val="00A26F3F"/>
    <w:rsid w:val="00A37D39"/>
    <w:rsid w:val="00A4685B"/>
    <w:rsid w:val="00A569BE"/>
    <w:rsid w:val="00A64B75"/>
    <w:rsid w:val="00A74AB2"/>
    <w:rsid w:val="00A802F0"/>
    <w:rsid w:val="00A8039B"/>
    <w:rsid w:val="00A84B60"/>
    <w:rsid w:val="00A87351"/>
    <w:rsid w:val="00AA2E40"/>
    <w:rsid w:val="00AA3885"/>
    <w:rsid w:val="00AA4AF3"/>
    <w:rsid w:val="00AA4B97"/>
    <w:rsid w:val="00AB1D44"/>
    <w:rsid w:val="00AB4070"/>
    <w:rsid w:val="00AC1C6F"/>
    <w:rsid w:val="00AC60EF"/>
    <w:rsid w:val="00AD10AE"/>
    <w:rsid w:val="00AD265D"/>
    <w:rsid w:val="00AD370B"/>
    <w:rsid w:val="00AD70F3"/>
    <w:rsid w:val="00AE3F70"/>
    <w:rsid w:val="00AE6854"/>
    <w:rsid w:val="00AF4BA6"/>
    <w:rsid w:val="00AF5C94"/>
    <w:rsid w:val="00B011FC"/>
    <w:rsid w:val="00B030DB"/>
    <w:rsid w:val="00B12B32"/>
    <w:rsid w:val="00B2279F"/>
    <w:rsid w:val="00B32674"/>
    <w:rsid w:val="00B375C8"/>
    <w:rsid w:val="00B42468"/>
    <w:rsid w:val="00B42855"/>
    <w:rsid w:val="00B52837"/>
    <w:rsid w:val="00B54602"/>
    <w:rsid w:val="00B575F8"/>
    <w:rsid w:val="00B6564E"/>
    <w:rsid w:val="00B741A6"/>
    <w:rsid w:val="00B762BE"/>
    <w:rsid w:val="00B76B4B"/>
    <w:rsid w:val="00B93CDD"/>
    <w:rsid w:val="00B97105"/>
    <w:rsid w:val="00BA2F35"/>
    <w:rsid w:val="00BB364E"/>
    <w:rsid w:val="00BB59BD"/>
    <w:rsid w:val="00BB6A8A"/>
    <w:rsid w:val="00BD311D"/>
    <w:rsid w:val="00BD37F3"/>
    <w:rsid w:val="00BD6C62"/>
    <w:rsid w:val="00BD70A7"/>
    <w:rsid w:val="00BD793A"/>
    <w:rsid w:val="00BD7E32"/>
    <w:rsid w:val="00BE0C69"/>
    <w:rsid w:val="00BE2B6C"/>
    <w:rsid w:val="00BE72D6"/>
    <w:rsid w:val="00BF050C"/>
    <w:rsid w:val="00BF7D73"/>
    <w:rsid w:val="00C06ADC"/>
    <w:rsid w:val="00C148D9"/>
    <w:rsid w:val="00C22EC4"/>
    <w:rsid w:val="00C24AD3"/>
    <w:rsid w:val="00C33F98"/>
    <w:rsid w:val="00C3411B"/>
    <w:rsid w:val="00C36E02"/>
    <w:rsid w:val="00C4106A"/>
    <w:rsid w:val="00C50D82"/>
    <w:rsid w:val="00C51DAC"/>
    <w:rsid w:val="00C53171"/>
    <w:rsid w:val="00C5592C"/>
    <w:rsid w:val="00C63E89"/>
    <w:rsid w:val="00C72A7C"/>
    <w:rsid w:val="00C7722F"/>
    <w:rsid w:val="00C80C54"/>
    <w:rsid w:val="00C84234"/>
    <w:rsid w:val="00C85E4F"/>
    <w:rsid w:val="00C92A96"/>
    <w:rsid w:val="00CA48A0"/>
    <w:rsid w:val="00CA75B8"/>
    <w:rsid w:val="00CB1E10"/>
    <w:rsid w:val="00CB4294"/>
    <w:rsid w:val="00CB4A4A"/>
    <w:rsid w:val="00CB67E2"/>
    <w:rsid w:val="00CC26FA"/>
    <w:rsid w:val="00CC2C44"/>
    <w:rsid w:val="00CC2F75"/>
    <w:rsid w:val="00CC3A7F"/>
    <w:rsid w:val="00CC46D8"/>
    <w:rsid w:val="00CC7C25"/>
    <w:rsid w:val="00CD2CAC"/>
    <w:rsid w:val="00CD5069"/>
    <w:rsid w:val="00CD6917"/>
    <w:rsid w:val="00CE4903"/>
    <w:rsid w:val="00CE5438"/>
    <w:rsid w:val="00CE788B"/>
    <w:rsid w:val="00D049FE"/>
    <w:rsid w:val="00D04D0C"/>
    <w:rsid w:val="00D05F06"/>
    <w:rsid w:val="00D061BC"/>
    <w:rsid w:val="00D10C8E"/>
    <w:rsid w:val="00D10CDA"/>
    <w:rsid w:val="00D245E7"/>
    <w:rsid w:val="00D31C17"/>
    <w:rsid w:val="00D51962"/>
    <w:rsid w:val="00D51F4E"/>
    <w:rsid w:val="00D522A1"/>
    <w:rsid w:val="00D523C6"/>
    <w:rsid w:val="00D573BF"/>
    <w:rsid w:val="00D870BB"/>
    <w:rsid w:val="00DA6425"/>
    <w:rsid w:val="00DB46B0"/>
    <w:rsid w:val="00DB47F8"/>
    <w:rsid w:val="00DC5F60"/>
    <w:rsid w:val="00DC7177"/>
    <w:rsid w:val="00DD37FB"/>
    <w:rsid w:val="00DD5056"/>
    <w:rsid w:val="00DD75E0"/>
    <w:rsid w:val="00DE04EF"/>
    <w:rsid w:val="00DF1332"/>
    <w:rsid w:val="00DF293A"/>
    <w:rsid w:val="00DF70A7"/>
    <w:rsid w:val="00DF7625"/>
    <w:rsid w:val="00E06CB3"/>
    <w:rsid w:val="00E1367E"/>
    <w:rsid w:val="00E228D5"/>
    <w:rsid w:val="00E3238D"/>
    <w:rsid w:val="00E354A6"/>
    <w:rsid w:val="00E40B75"/>
    <w:rsid w:val="00E463BB"/>
    <w:rsid w:val="00E46C2F"/>
    <w:rsid w:val="00E5275B"/>
    <w:rsid w:val="00E554C1"/>
    <w:rsid w:val="00E57BF6"/>
    <w:rsid w:val="00E57E9C"/>
    <w:rsid w:val="00E606FC"/>
    <w:rsid w:val="00E6349E"/>
    <w:rsid w:val="00E713BE"/>
    <w:rsid w:val="00E73D79"/>
    <w:rsid w:val="00E74770"/>
    <w:rsid w:val="00E76EBA"/>
    <w:rsid w:val="00E87B41"/>
    <w:rsid w:val="00E93E17"/>
    <w:rsid w:val="00E94B73"/>
    <w:rsid w:val="00E9561E"/>
    <w:rsid w:val="00EA1E30"/>
    <w:rsid w:val="00EB2E47"/>
    <w:rsid w:val="00EB6735"/>
    <w:rsid w:val="00EB6996"/>
    <w:rsid w:val="00EC02CE"/>
    <w:rsid w:val="00EC6D0C"/>
    <w:rsid w:val="00ED62D6"/>
    <w:rsid w:val="00ED62E7"/>
    <w:rsid w:val="00EE0E2E"/>
    <w:rsid w:val="00EE214F"/>
    <w:rsid w:val="00EE3C52"/>
    <w:rsid w:val="00EE4064"/>
    <w:rsid w:val="00EF750D"/>
    <w:rsid w:val="00F06FEE"/>
    <w:rsid w:val="00F26807"/>
    <w:rsid w:val="00F2767D"/>
    <w:rsid w:val="00F27913"/>
    <w:rsid w:val="00F30008"/>
    <w:rsid w:val="00F30BCF"/>
    <w:rsid w:val="00F3123D"/>
    <w:rsid w:val="00F42715"/>
    <w:rsid w:val="00F429E8"/>
    <w:rsid w:val="00F436C5"/>
    <w:rsid w:val="00F441A5"/>
    <w:rsid w:val="00F452AC"/>
    <w:rsid w:val="00F54BAE"/>
    <w:rsid w:val="00F6070B"/>
    <w:rsid w:val="00F63905"/>
    <w:rsid w:val="00F64457"/>
    <w:rsid w:val="00F70937"/>
    <w:rsid w:val="00F7136B"/>
    <w:rsid w:val="00F713C8"/>
    <w:rsid w:val="00F71D43"/>
    <w:rsid w:val="00F77EEC"/>
    <w:rsid w:val="00F801C4"/>
    <w:rsid w:val="00F83087"/>
    <w:rsid w:val="00F870B4"/>
    <w:rsid w:val="00F934D7"/>
    <w:rsid w:val="00FA3EA9"/>
    <w:rsid w:val="00FA491A"/>
    <w:rsid w:val="00FC045A"/>
    <w:rsid w:val="00FC0A44"/>
    <w:rsid w:val="00FC7083"/>
    <w:rsid w:val="00FD4E5C"/>
    <w:rsid w:val="00FE67F6"/>
    <w:rsid w:val="00FF3A52"/>
    <w:rsid w:val="00FF425C"/>
    <w:rsid w:val="00FF5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Heading8"/>
    <w:next w:val="Normal"/>
    <w:link w:val="Heading2Char"/>
    <w:unhideWhenUsed/>
    <w:qFormat/>
    <w:rsid w:val="00FD4E5C"/>
    <w:pPr>
      <w:keepNext/>
      <w:keepLines/>
      <w:numPr>
        <w:numId w:val="2"/>
      </w:numPr>
      <w:spacing w:before="200"/>
      <w:outlineLvl w:val="1"/>
    </w:pPr>
    <w:rPr>
      <w:rFonts w:ascii="Arial" w:eastAsiaTheme="majorEastAsia" w:hAnsi="Arial" w:cstheme="majorBidi"/>
      <w:bCs/>
      <w:sz w:val="20"/>
      <w:szCs w:val="26"/>
    </w:rPr>
  </w:style>
  <w:style w:type="paragraph" w:styleId="Heading3">
    <w:name w:val="heading 3"/>
    <w:basedOn w:val="Normal"/>
    <w:next w:val="Normal"/>
    <w:link w:val="Heading3Char"/>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FD4E5C"/>
    <w:rPr>
      <w:rFonts w:ascii="Arial" w:eastAsiaTheme="majorEastAsia" w:hAnsi="Arial" w:cstheme="majorBidi"/>
      <w:bCs/>
      <w:i/>
      <w:i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Heading8"/>
    <w:next w:val="Normal"/>
    <w:link w:val="Heading2Char"/>
    <w:unhideWhenUsed/>
    <w:qFormat/>
    <w:rsid w:val="00FD4E5C"/>
    <w:pPr>
      <w:keepNext/>
      <w:keepLines/>
      <w:numPr>
        <w:numId w:val="2"/>
      </w:numPr>
      <w:spacing w:before="200"/>
      <w:outlineLvl w:val="1"/>
    </w:pPr>
    <w:rPr>
      <w:rFonts w:ascii="Arial" w:eastAsiaTheme="majorEastAsia" w:hAnsi="Arial" w:cstheme="majorBidi"/>
      <w:bCs/>
      <w:sz w:val="20"/>
      <w:szCs w:val="26"/>
    </w:rPr>
  </w:style>
  <w:style w:type="paragraph" w:styleId="Heading3">
    <w:name w:val="heading 3"/>
    <w:basedOn w:val="Normal"/>
    <w:next w:val="Normal"/>
    <w:link w:val="Heading3Char"/>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FD4E5C"/>
    <w:rPr>
      <w:rFonts w:ascii="Arial" w:eastAsiaTheme="majorEastAsia" w:hAnsi="Arial" w:cstheme="majorBidi"/>
      <w:bCs/>
      <w:i/>
      <w:i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11">
      <w:bodyDiv w:val="1"/>
      <w:marLeft w:val="0"/>
      <w:marRight w:val="0"/>
      <w:marTop w:val="0"/>
      <w:marBottom w:val="0"/>
      <w:divBdr>
        <w:top w:val="none" w:sz="0" w:space="0" w:color="auto"/>
        <w:left w:val="none" w:sz="0" w:space="0" w:color="auto"/>
        <w:bottom w:val="none" w:sz="0" w:space="0" w:color="auto"/>
        <w:right w:val="none" w:sz="0" w:space="0" w:color="auto"/>
      </w:divBdr>
    </w:div>
    <w:div w:id="44524210">
      <w:bodyDiv w:val="1"/>
      <w:marLeft w:val="0"/>
      <w:marRight w:val="0"/>
      <w:marTop w:val="0"/>
      <w:marBottom w:val="0"/>
      <w:divBdr>
        <w:top w:val="none" w:sz="0" w:space="0" w:color="auto"/>
        <w:left w:val="none" w:sz="0" w:space="0" w:color="auto"/>
        <w:bottom w:val="none" w:sz="0" w:space="0" w:color="auto"/>
        <w:right w:val="none" w:sz="0" w:space="0" w:color="auto"/>
      </w:divBdr>
    </w:div>
    <w:div w:id="172497106">
      <w:bodyDiv w:val="1"/>
      <w:marLeft w:val="0"/>
      <w:marRight w:val="0"/>
      <w:marTop w:val="0"/>
      <w:marBottom w:val="0"/>
      <w:divBdr>
        <w:top w:val="none" w:sz="0" w:space="0" w:color="auto"/>
        <w:left w:val="none" w:sz="0" w:space="0" w:color="auto"/>
        <w:bottom w:val="none" w:sz="0" w:space="0" w:color="auto"/>
        <w:right w:val="none" w:sz="0" w:space="0" w:color="auto"/>
      </w:divBdr>
    </w:div>
    <w:div w:id="220554337">
      <w:bodyDiv w:val="1"/>
      <w:marLeft w:val="0"/>
      <w:marRight w:val="0"/>
      <w:marTop w:val="0"/>
      <w:marBottom w:val="0"/>
      <w:divBdr>
        <w:top w:val="none" w:sz="0" w:space="0" w:color="auto"/>
        <w:left w:val="none" w:sz="0" w:space="0" w:color="auto"/>
        <w:bottom w:val="none" w:sz="0" w:space="0" w:color="auto"/>
        <w:right w:val="none" w:sz="0" w:space="0" w:color="auto"/>
      </w:divBdr>
    </w:div>
    <w:div w:id="226261819">
      <w:bodyDiv w:val="1"/>
      <w:marLeft w:val="0"/>
      <w:marRight w:val="0"/>
      <w:marTop w:val="0"/>
      <w:marBottom w:val="0"/>
      <w:divBdr>
        <w:top w:val="none" w:sz="0" w:space="0" w:color="auto"/>
        <w:left w:val="none" w:sz="0" w:space="0" w:color="auto"/>
        <w:bottom w:val="none" w:sz="0" w:space="0" w:color="auto"/>
        <w:right w:val="none" w:sz="0" w:space="0" w:color="auto"/>
      </w:divBdr>
    </w:div>
    <w:div w:id="239366394">
      <w:bodyDiv w:val="1"/>
      <w:marLeft w:val="0"/>
      <w:marRight w:val="0"/>
      <w:marTop w:val="0"/>
      <w:marBottom w:val="0"/>
      <w:divBdr>
        <w:top w:val="none" w:sz="0" w:space="0" w:color="auto"/>
        <w:left w:val="none" w:sz="0" w:space="0" w:color="auto"/>
        <w:bottom w:val="none" w:sz="0" w:space="0" w:color="auto"/>
        <w:right w:val="none" w:sz="0" w:space="0" w:color="auto"/>
      </w:divBdr>
    </w:div>
    <w:div w:id="345404234">
      <w:bodyDiv w:val="1"/>
      <w:marLeft w:val="0"/>
      <w:marRight w:val="0"/>
      <w:marTop w:val="0"/>
      <w:marBottom w:val="0"/>
      <w:divBdr>
        <w:top w:val="none" w:sz="0" w:space="0" w:color="auto"/>
        <w:left w:val="none" w:sz="0" w:space="0" w:color="auto"/>
        <w:bottom w:val="none" w:sz="0" w:space="0" w:color="auto"/>
        <w:right w:val="none" w:sz="0" w:space="0" w:color="auto"/>
      </w:divBdr>
    </w:div>
    <w:div w:id="394428276">
      <w:bodyDiv w:val="1"/>
      <w:marLeft w:val="0"/>
      <w:marRight w:val="0"/>
      <w:marTop w:val="0"/>
      <w:marBottom w:val="0"/>
      <w:divBdr>
        <w:top w:val="none" w:sz="0" w:space="0" w:color="auto"/>
        <w:left w:val="none" w:sz="0" w:space="0" w:color="auto"/>
        <w:bottom w:val="none" w:sz="0" w:space="0" w:color="auto"/>
        <w:right w:val="none" w:sz="0" w:space="0" w:color="auto"/>
      </w:divBdr>
    </w:div>
    <w:div w:id="426848078">
      <w:bodyDiv w:val="1"/>
      <w:marLeft w:val="0"/>
      <w:marRight w:val="0"/>
      <w:marTop w:val="0"/>
      <w:marBottom w:val="0"/>
      <w:divBdr>
        <w:top w:val="none" w:sz="0" w:space="0" w:color="auto"/>
        <w:left w:val="none" w:sz="0" w:space="0" w:color="auto"/>
        <w:bottom w:val="none" w:sz="0" w:space="0" w:color="auto"/>
        <w:right w:val="none" w:sz="0" w:space="0" w:color="auto"/>
      </w:divBdr>
    </w:div>
    <w:div w:id="484206397">
      <w:bodyDiv w:val="1"/>
      <w:marLeft w:val="0"/>
      <w:marRight w:val="0"/>
      <w:marTop w:val="0"/>
      <w:marBottom w:val="0"/>
      <w:divBdr>
        <w:top w:val="none" w:sz="0" w:space="0" w:color="auto"/>
        <w:left w:val="none" w:sz="0" w:space="0" w:color="auto"/>
        <w:bottom w:val="none" w:sz="0" w:space="0" w:color="auto"/>
        <w:right w:val="none" w:sz="0" w:space="0" w:color="auto"/>
      </w:divBdr>
    </w:div>
    <w:div w:id="536357179">
      <w:bodyDiv w:val="1"/>
      <w:marLeft w:val="0"/>
      <w:marRight w:val="0"/>
      <w:marTop w:val="0"/>
      <w:marBottom w:val="0"/>
      <w:divBdr>
        <w:top w:val="none" w:sz="0" w:space="0" w:color="auto"/>
        <w:left w:val="none" w:sz="0" w:space="0" w:color="auto"/>
        <w:bottom w:val="none" w:sz="0" w:space="0" w:color="auto"/>
        <w:right w:val="none" w:sz="0" w:space="0" w:color="auto"/>
      </w:divBdr>
    </w:div>
    <w:div w:id="543711342">
      <w:bodyDiv w:val="1"/>
      <w:marLeft w:val="0"/>
      <w:marRight w:val="0"/>
      <w:marTop w:val="0"/>
      <w:marBottom w:val="0"/>
      <w:divBdr>
        <w:top w:val="none" w:sz="0" w:space="0" w:color="auto"/>
        <w:left w:val="none" w:sz="0" w:space="0" w:color="auto"/>
        <w:bottom w:val="none" w:sz="0" w:space="0" w:color="auto"/>
        <w:right w:val="none" w:sz="0" w:space="0" w:color="auto"/>
      </w:divBdr>
    </w:div>
    <w:div w:id="566452312">
      <w:bodyDiv w:val="1"/>
      <w:marLeft w:val="0"/>
      <w:marRight w:val="0"/>
      <w:marTop w:val="0"/>
      <w:marBottom w:val="0"/>
      <w:divBdr>
        <w:top w:val="none" w:sz="0" w:space="0" w:color="auto"/>
        <w:left w:val="none" w:sz="0" w:space="0" w:color="auto"/>
        <w:bottom w:val="none" w:sz="0" w:space="0" w:color="auto"/>
        <w:right w:val="none" w:sz="0" w:space="0" w:color="auto"/>
      </w:divBdr>
    </w:div>
    <w:div w:id="649794592">
      <w:bodyDiv w:val="1"/>
      <w:marLeft w:val="0"/>
      <w:marRight w:val="0"/>
      <w:marTop w:val="0"/>
      <w:marBottom w:val="0"/>
      <w:divBdr>
        <w:top w:val="none" w:sz="0" w:space="0" w:color="auto"/>
        <w:left w:val="none" w:sz="0" w:space="0" w:color="auto"/>
        <w:bottom w:val="none" w:sz="0" w:space="0" w:color="auto"/>
        <w:right w:val="none" w:sz="0" w:space="0" w:color="auto"/>
      </w:divBdr>
    </w:div>
    <w:div w:id="706029930">
      <w:bodyDiv w:val="1"/>
      <w:marLeft w:val="0"/>
      <w:marRight w:val="0"/>
      <w:marTop w:val="0"/>
      <w:marBottom w:val="0"/>
      <w:divBdr>
        <w:top w:val="none" w:sz="0" w:space="0" w:color="auto"/>
        <w:left w:val="none" w:sz="0" w:space="0" w:color="auto"/>
        <w:bottom w:val="none" w:sz="0" w:space="0" w:color="auto"/>
        <w:right w:val="none" w:sz="0" w:space="0" w:color="auto"/>
      </w:divBdr>
    </w:div>
    <w:div w:id="761027913">
      <w:bodyDiv w:val="1"/>
      <w:marLeft w:val="0"/>
      <w:marRight w:val="0"/>
      <w:marTop w:val="0"/>
      <w:marBottom w:val="0"/>
      <w:divBdr>
        <w:top w:val="none" w:sz="0" w:space="0" w:color="auto"/>
        <w:left w:val="none" w:sz="0" w:space="0" w:color="auto"/>
        <w:bottom w:val="none" w:sz="0" w:space="0" w:color="auto"/>
        <w:right w:val="none" w:sz="0" w:space="0" w:color="auto"/>
      </w:divBdr>
    </w:div>
    <w:div w:id="761995564">
      <w:bodyDiv w:val="1"/>
      <w:marLeft w:val="0"/>
      <w:marRight w:val="0"/>
      <w:marTop w:val="0"/>
      <w:marBottom w:val="0"/>
      <w:divBdr>
        <w:top w:val="none" w:sz="0" w:space="0" w:color="auto"/>
        <w:left w:val="none" w:sz="0" w:space="0" w:color="auto"/>
        <w:bottom w:val="none" w:sz="0" w:space="0" w:color="auto"/>
        <w:right w:val="none" w:sz="0" w:space="0" w:color="auto"/>
      </w:divBdr>
    </w:div>
    <w:div w:id="808403634">
      <w:bodyDiv w:val="1"/>
      <w:marLeft w:val="0"/>
      <w:marRight w:val="0"/>
      <w:marTop w:val="0"/>
      <w:marBottom w:val="0"/>
      <w:divBdr>
        <w:top w:val="none" w:sz="0" w:space="0" w:color="auto"/>
        <w:left w:val="none" w:sz="0" w:space="0" w:color="auto"/>
        <w:bottom w:val="none" w:sz="0" w:space="0" w:color="auto"/>
        <w:right w:val="none" w:sz="0" w:space="0" w:color="auto"/>
      </w:divBdr>
    </w:div>
    <w:div w:id="886180591">
      <w:bodyDiv w:val="1"/>
      <w:marLeft w:val="0"/>
      <w:marRight w:val="0"/>
      <w:marTop w:val="0"/>
      <w:marBottom w:val="0"/>
      <w:divBdr>
        <w:top w:val="none" w:sz="0" w:space="0" w:color="auto"/>
        <w:left w:val="none" w:sz="0" w:space="0" w:color="auto"/>
        <w:bottom w:val="none" w:sz="0" w:space="0" w:color="auto"/>
        <w:right w:val="none" w:sz="0" w:space="0" w:color="auto"/>
      </w:divBdr>
    </w:div>
    <w:div w:id="942304480">
      <w:bodyDiv w:val="1"/>
      <w:marLeft w:val="0"/>
      <w:marRight w:val="0"/>
      <w:marTop w:val="0"/>
      <w:marBottom w:val="0"/>
      <w:divBdr>
        <w:top w:val="none" w:sz="0" w:space="0" w:color="auto"/>
        <w:left w:val="none" w:sz="0" w:space="0" w:color="auto"/>
        <w:bottom w:val="none" w:sz="0" w:space="0" w:color="auto"/>
        <w:right w:val="none" w:sz="0" w:space="0" w:color="auto"/>
      </w:divBdr>
    </w:div>
    <w:div w:id="1080951471">
      <w:bodyDiv w:val="1"/>
      <w:marLeft w:val="0"/>
      <w:marRight w:val="0"/>
      <w:marTop w:val="0"/>
      <w:marBottom w:val="0"/>
      <w:divBdr>
        <w:top w:val="none" w:sz="0" w:space="0" w:color="auto"/>
        <w:left w:val="none" w:sz="0" w:space="0" w:color="auto"/>
        <w:bottom w:val="none" w:sz="0" w:space="0" w:color="auto"/>
        <w:right w:val="none" w:sz="0" w:space="0" w:color="auto"/>
      </w:divBdr>
    </w:div>
    <w:div w:id="1161116217">
      <w:bodyDiv w:val="1"/>
      <w:marLeft w:val="0"/>
      <w:marRight w:val="0"/>
      <w:marTop w:val="0"/>
      <w:marBottom w:val="0"/>
      <w:divBdr>
        <w:top w:val="none" w:sz="0" w:space="0" w:color="auto"/>
        <w:left w:val="none" w:sz="0" w:space="0" w:color="auto"/>
        <w:bottom w:val="none" w:sz="0" w:space="0" w:color="auto"/>
        <w:right w:val="none" w:sz="0" w:space="0" w:color="auto"/>
      </w:divBdr>
    </w:div>
    <w:div w:id="1198005446">
      <w:bodyDiv w:val="1"/>
      <w:marLeft w:val="0"/>
      <w:marRight w:val="0"/>
      <w:marTop w:val="0"/>
      <w:marBottom w:val="0"/>
      <w:divBdr>
        <w:top w:val="none" w:sz="0" w:space="0" w:color="auto"/>
        <w:left w:val="none" w:sz="0" w:space="0" w:color="auto"/>
        <w:bottom w:val="none" w:sz="0" w:space="0" w:color="auto"/>
        <w:right w:val="none" w:sz="0" w:space="0" w:color="auto"/>
      </w:divBdr>
    </w:div>
    <w:div w:id="1218593298">
      <w:bodyDiv w:val="1"/>
      <w:marLeft w:val="0"/>
      <w:marRight w:val="0"/>
      <w:marTop w:val="0"/>
      <w:marBottom w:val="0"/>
      <w:divBdr>
        <w:top w:val="none" w:sz="0" w:space="0" w:color="auto"/>
        <w:left w:val="none" w:sz="0" w:space="0" w:color="auto"/>
        <w:bottom w:val="none" w:sz="0" w:space="0" w:color="auto"/>
        <w:right w:val="none" w:sz="0" w:space="0" w:color="auto"/>
      </w:divBdr>
    </w:div>
    <w:div w:id="1256980986">
      <w:bodyDiv w:val="1"/>
      <w:marLeft w:val="0"/>
      <w:marRight w:val="0"/>
      <w:marTop w:val="0"/>
      <w:marBottom w:val="0"/>
      <w:divBdr>
        <w:top w:val="none" w:sz="0" w:space="0" w:color="auto"/>
        <w:left w:val="none" w:sz="0" w:space="0" w:color="auto"/>
        <w:bottom w:val="none" w:sz="0" w:space="0" w:color="auto"/>
        <w:right w:val="none" w:sz="0" w:space="0" w:color="auto"/>
      </w:divBdr>
    </w:div>
    <w:div w:id="1292440875">
      <w:bodyDiv w:val="1"/>
      <w:marLeft w:val="0"/>
      <w:marRight w:val="0"/>
      <w:marTop w:val="0"/>
      <w:marBottom w:val="0"/>
      <w:divBdr>
        <w:top w:val="none" w:sz="0" w:space="0" w:color="auto"/>
        <w:left w:val="none" w:sz="0" w:space="0" w:color="auto"/>
        <w:bottom w:val="none" w:sz="0" w:space="0" w:color="auto"/>
        <w:right w:val="none" w:sz="0" w:space="0" w:color="auto"/>
      </w:divBdr>
    </w:div>
    <w:div w:id="1331443539">
      <w:bodyDiv w:val="1"/>
      <w:marLeft w:val="0"/>
      <w:marRight w:val="0"/>
      <w:marTop w:val="0"/>
      <w:marBottom w:val="0"/>
      <w:divBdr>
        <w:top w:val="none" w:sz="0" w:space="0" w:color="auto"/>
        <w:left w:val="none" w:sz="0" w:space="0" w:color="auto"/>
        <w:bottom w:val="none" w:sz="0" w:space="0" w:color="auto"/>
        <w:right w:val="none" w:sz="0" w:space="0" w:color="auto"/>
      </w:divBdr>
    </w:div>
    <w:div w:id="1345011951">
      <w:bodyDiv w:val="1"/>
      <w:marLeft w:val="0"/>
      <w:marRight w:val="0"/>
      <w:marTop w:val="0"/>
      <w:marBottom w:val="0"/>
      <w:divBdr>
        <w:top w:val="none" w:sz="0" w:space="0" w:color="auto"/>
        <w:left w:val="none" w:sz="0" w:space="0" w:color="auto"/>
        <w:bottom w:val="none" w:sz="0" w:space="0" w:color="auto"/>
        <w:right w:val="none" w:sz="0" w:space="0" w:color="auto"/>
      </w:divBdr>
    </w:div>
    <w:div w:id="1345666678">
      <w:bodyDiv w:val="1"/>
      <w:marLeft w:val="0"/>
      <w:marRight w:val="0"/>
      <w:marTop w:val="0"/>
      <w:marBottom w:val="0"/>
      <w:divBdr>
        <w:top w:val="none" w:sz="0" w:space="0" w:color="auto"/>
        <w:left w:val="none" w:sz="0" w:space="0" w:color="auto"/>
        <w:bottom w:val="none" w:sz="0" w:space="0" w:color="auto"/>
        <w:right w:val="none" w:sz="0" w:space="0" w:color="auto"/>
      </w:divBdr>
    </w:div>
    <w:div w:id="1395544780">
      <w:bodyDiv w:val="1"/>
      <w:marLeft w:val="0"/>
      <w:marRight w:val="0"/>
      <w:marTop w:val="0"/>
      <w:marBottom w:val="0"/>
      <w:divBdr>
        <w:top w:val="none" w:sz="0" w:space="0" w:color="auto"/>
        <w:left w:val="none" w:sz="0" w:space="0" w:color="auto"/>
        <w:bottom w:val="none" w:sz="0" w:space="0" w:color="auto"/>
        <w:right w:val="none" w:sz="0" w:space="0" w:color="auto"/>
      </w:divBdr>
    </w:div>
    <w:div w:id="1536691796">
      <w:bodyDiv w:val="1"/>
      <w:marLeft w:val="0"/>
      <w:marRight w:val="0"/>
      <w:marTop w:val="0"/>
      <w:marBottom w:val="0"/>
      <w:divBdr>
        <w:top w:val="none" w:sz="0" w:space="0" w:color="auto"/>
        <w:left w:val="none" w:sz="0" w:space="0" w:color="auto"/>
        <w:bottom w:val="none" w:sz="0" w:space="0" w:color="auto"/>
        <w:right w:val="none" w:sz="0" w:space="0" w:color="auto"/>
      </w:divBdr>
    </w:div>
    <w:div w:id="1648168947">
      <w:bodyDiv w:val="1"/>
      <w:marLeft w:val="0"/>
      <w:marRight w:val="0"/>
      <w:marTop w:val="0"/>
      <w:marBottom w:val="0"/>
      <w:divBdr>
        <w:top w:val="none" w:sz="0" w:space="0" w:color="auto"/>
        <w:left w:val="none" w:sz="0" w:space="0" w:color="auto"/>
        <w:bottom w:val="none" w:sz="0" w:space="0" w:color="auto"/>
        <w:right w:val="none" w:sz="0" w:space="0" w:color="auto"/>
      </w:divBdr>
    </w:div>
    <w:div w:id="1687977473">
      <w:bodyDiv w:val="1"/>
      <w:marLeft w:val="0"/>
      <w:marRight w:val="0"/>
      <w:marTop w:val="0"/>
      <w:marBottom w:val="0"/>
      <w:divBdr>
        <w:top w:val="none" w:sz="0" w:space="0" w:color="auto"/>
        <w:left w:val="none" w:sz="0" w:space="0" w:color="auto"/>
        <w:bottom w:val="none" w:sz="0" w:space="0" w:color="auto"/>
        <w:right w:val="none" w:sz="0" w:space="0" w:color="auto"/>
      </w:divBdr>
    </w:div>
    <w:div w:id="1752316196">
      <w:bodyDiv w:val="1"/>
      <w:marLeft w:val="0"/>
      <w:marRight w:val="0"/>
      <w:marTop w:val="0"/>
      <w:marBottom w:val="0"/>
      <w:divBdr>
        <w:top w:val="none" w:sz="0" w:space="0" w:color="auto"/>
        <w:left w:val="none" w:sz="0" w:space="0" w:color="auto"/>
        <w:bottom w:val="none" w:sz="0" w:space="0" w:color="auto"/>
        <w:right w:val="none" w:sz="0" w:space="0" w:color="auto"/>
      </w:divBdr>
    </w:div>
    <w:div w:id="1761560864">
      <w:bodyDiv w:val="1"/>
      <w:marLeft w:val="0"/>
      <w:marRight w:val="0"/>
      <w:marTop w:val="0"/>
      <w:marBottom w:val="0"/>
      <w:divBdr>
        <w:top w:val="none" w:sz="0" w:space="0" w:color="auto"/>
        <w:left w:val="none" w:sz="0" w:space="0" w:color="auto"/>
        <w:bottom w:val="none" w:sz="0" w:space="0" w:color="auto"/>
        <w:right w:val="none" w:sz="0" w:space="0" w:color="auto"/>
      </w:divBdr>
    </w:div>
    <w:div w:id="1780293806">
      <w:bodyDiv w:val="1"/>
      <w:marLeft w:val="0"/>
      <w:marRight w:val="0"/>
      <w:marTop w:val="0"/>
      <w:marBottom w:val="0"/>
      <w:divBdr>
        <w:top w:val="none" w:sz="0" w:space="0" w:color="auto"/>
        <w:left w:val="none" w:sz="0" w:space="0" w:color="auto"/>
        <w:bottom w:val="none" w:sz="0" w:space="0" w:color="auto"/>
        <w:right w:val="none" w:sz="0" w:space="0" w:color="auto"/>
      </w:divBdr>
    </w:div>
    <w:div w:id="1809668743">
      <w:bodyDiv w:val="1"/>
      <w:marLeft w:val="0"/>
      <w:marRight w:val="0"/>
      <w:marTop w:val="0"/>
      <w:marBottom w:val="0"/>
      <w:divBdr>
        <w:top w:val="none" w:sz="0" w:space="0" w:color="auto"/>
        <w:left w:val="none" w:sz="0" w:space="0" w:color="auto"/>
        <w:bottom w:val="none" w:sz="0" w:space="0" w:color="auto"/>
        <w:right w:val="none" w:sz="0" w:space="0" w:color="auto"/>
      </w:divBdr>
    </w:div>
    <w:div w:id="1837266336">
      <w:bodyDiv w:val="1"/>
      <w:marLeft w:val="0"/>
      <w:marRight w:val="0"/>
      <w:marTop w:val="0"/>
      <w:marBottom w:val="0"/>
      <w:divBdr>
        <w:top w:val="none" w:sz="0" w:space="0" w:color="auto"/>
        <w:left w:val="none" w:sz="0" w:space="0" w:color="auto"/>
        <w:bottom w:val="none" w:sz="0" w:space="0" w:color="auto"/>
        <w:right w:val="none" w:sz="0" w:space="0" w:color="auto"/>
      </w:divBdr>
    </w:div>
    <w:div w:id="1851211703">
      <w:bodyDiv w:val="1"/>
      <w:marLeft w:val="0"/>
      <w:marRight w:val="0"/>
      <w:marTop w:val="0"/>
      <w:marBottom w:val="0"/>
      <w:divBdr>
        <w:top w:val="none" w:sz="0" w:space="0" w:color="auto"/>
        <w:left w:val="none" w:sz="0" w:space="0" w:color="auto"/>
        <w:bottom w:val="none" w:sz="0" w:space="0" w:color="auto"/>
        <w:right w:val="none" w:sz="0" w:space="0" w:color="auto"/>
      </w:divBdr>
    </w:div>
    <w:div w:id="1851868492">
      <w:bodyDiv w:val="1"/>
      <w:marLeft w:val="0"/>
      <w:marRight w:val="0"/>
      <w:marTop w:val="0"/>
      <w:marBottom w:val="0"/>
      <w:divBdr>
        <w:top w:val="none" w:sz="0" w:space="0" w:color="auto"/>
        <w:left w:val="none" w:sz="0" w:space="0" w:color="auto"/>
        <w:bottom w:val="none" w:sz="0" w:space="0" w:color="auto"/>
        <w:right w:val="none" w:sz="0" w:space="0" w:color="auto"/>
      </w:divBdr>
    </w:div>
    <w:div w:id="1922711391">
      <w:bodyDiv w:val="1"/>
      <w:marLeft w:val="0"/>
      <w:marRight w:val="0"/>
      <w:marTop w:val="0"/>
      <w:marBottom w:val="0"/>
      <w:divBdr>
        <w:top w:val="none" w:sz="0" w:space="0" w:color="auto"/>
        <w:left w:val="none" w:sz="0" w:space="0" w:color="auto"/>
        <w:bottom w:val="none" w:sz="0" w:space="0" w:color="auto"/>
        <w:right w:val="none" w:sz="0" w:space="0" w:color="auto"/>
      </w:divBdr>
    </w:div>
    <w:div w:id="1963228087">
      <w:bodyDiv w:val="1"/>
      <w:marLeft w:val="0"/>
      <w:marRight w:val="0"/>
      <w:marTop w:val="0"/>
      <w:marBottom w:val="0"/>
      <w:divBdr>
        <w:top w:val="none" w:sz="0" w:space="0" w:color="auto"/>
        <w:left w:val="none" w:sz="0" w:space="0" w:color="auto"/>
        <w:bottom w:val="none" w:sz="0" w:space="0" w:color="auto"/>
        <w:right w:val="none" w:sz="0" w:space="0" w:color="auto"/>
      </w:divBdr>
    </w:div>
    <w:div w:id="2036686213">
      <w:bodyDiv w:val="1"/>
      <w:marLeft w:val="0"/>
      <w:marRight w:val="0"/>
      <w:marTop w:val="0"/>
      <w:marBottom w:val="0"/>
      <w:divBdr>
        <w:top w:val="none" w:sz="0" w:space="0" w:color="auto"/>
        <w:left w:val="none" w:sz="0" w:space="0" w:color="auto"/>
        <w:bottom w:val="none" w:sz="0" w:space="0" w:color="auto"/>
        <w:right w:val="none" w:sz="0" w:space="0" w:color="auto"/>
      </w:divBdr>
    </w:div>
    <w:div w:id="2086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image" Target="media/image73.png"/><Relationship Id="rId89" Type="http://schemas.openxmlformats.org/officeDocument/2006/relationships/header" Target="header2.xml"/><Relationship Id="rId7" Type="http://schemas.microsoft.com/office/2007/relationships/stylesWithEffects" Target="stylesWithEffects.xml"/><Relationship Id="rId71" Type="http://schemas.openxmlformats.org/officeDocument/2006/relationships/image" Target="media/image60.png"/><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87"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50.png"/><Relationship Id="rId82" Type="http://schemas.openxmlformats.org/officeDocument/2006/relationships/image" Target="media/image71.png"/><Relationship Id="rId90"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footnotes" Target="foot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7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34783\Desktop\XML%20Queue%20Manager\Application%20Manual.dotx" TargetMode="External"/></Relationships>
</file>

<file path=word/theme/theme1.xml><?xml version="1.0" encoding="utf-8"?>
<a:theme xmlns:a="http://schemas.openxmlformats.org/drawingml/2006/main" name="Office Theme">
  <a:themeElements>
    <a:clrScheme name="Travelport">
      <a:dk1>
        <a:sysClr val="windowText" lastClr="000000"/>
      </a:dk1>
      <a:lt1>
        <a:sysClr val="window" lastClr="FFFFFF"/>
      </a:lt1>
      <a:dk2>
        <a:srgbClr val="1F497D"/>
      </a:dk2>
      <a:lt2>
        <a:srgbClr val="EEECE1"/>
      </a:lt2>
      <a:accent1>
        <a:srgbClr val="4F81BD"/>
      </a:accent1>
      <a:accent2>
        <a:srgbClr val="5E2750"/>
      </a:accent2>
      <a:accent3>
        <a:srgbClr val="69BE28"/>
      </a:accent3>
      <a:accent4>
        <a:srgbClr val="00A8B4"/>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DAA5A77-D3B3-4460-AB71-98439A006270}"/>
</file>

<file path=customXml/itemProps2.xml><?xml version="1.0" encoding="utf-8"?>
<ds:datastoreItem xmlns:ds="http://schemas.openxmlformats.org/officeDocument/2006/customXml" ds:itemID="{E707C557-CE16-457F-83EA-60253490D425}"/>
</file>

<file path=customXml/itemProps3.xml><?xml version="1.0" encoding="utf-8"?>
<ds:datastoreItem xmlns:ds="http://schemas.openxmlformats.org/officeDocument/2006/customXml" ds:itemID="{4E3F42A5-5BD9-46F3-9340-DC28F6EA7F49}"/>
</file>

<file path=customXml/itemProps4.xml><?xml version="1.0" encoding="utf-8"?>
<ds:datastoreItem xmlns:ds="http://schemas.openxmlformats.org/officeDocument/2006/customXml" ds:itemID="{DBDCB741-0162-429B-ADC8-96BE80A85A34}"/>
</file>

<file path=docProps/app.xml><?xml version="1.0" encoding="utf-8"?>
<Properties xmlns="http://schemas.openxmlformats.org/officeDocument/2006/extended-properties" xmlns:vt="http://schemas.openxmlformats.org/officeDocument/2006/docPropsVTypes">
  <Template>Application Manual.dotx</Template>
  <TotalTime>1995</TotalTime>
  <Pages>21</Pages>
  <Words>3026</Words>
  <Characters>17249</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ATS – Asia Ticketing Script </vt:lpstr>
      <vt:lpstr/>
      <vt:lpstr>User Guide </vt:lpstr>
      <vt:lpstr/>
      <vt:lpstr/>
      <vt:lpstr/>
      <vt:lpstr/>
      <vt:lpstr/>
      <vt:lpstr/>
      <vt:lpstr/>
      <vt:lpstr>Prepared by: 	Nikki Bromwich</vt:lpstr>
      <vt:lpstr>Date:		28 February 2012</vt:lpstr>
      <vt:lpstr/>
      <vt:lpstr>Purpose of the Document</vt:lpstr>
      <vt:lpstr>Overview</vt:lpstr>
      <vt:lpstr>/</vt:lpstr>
      <vt:lpstr>Other Notes in the Agency Private Fares Contract </vt:lpstr>
      <vt:lpstr>Flights Screen</vt:lpstr>
      <vt:lpstr>    Flight Selection </vt:lpstr>
      <vt:lpstr>    Fare Quote Modifiers </vt:lpstr>
      <vt:lpstr>Fare Option Screen</vt:lpstr>
      <vt:lpstr>    Fare Alternative </vt:lpstr>
      <vt:lpstr>    Combination Fares </vt:lpstr>
      <vt:lpstr>Update Screen</vt:lpstr>
      <vt:lpstr>    Flight Data</vt:lpstr>
      <vt:lpstr>    Ticket Modifiers</vt:lpstr>
      <vt:lpstr>Confirm Screen</vt:lpstr>
      <vt:lpstr>PNR</vt:lpstr>
      <vt:lpstr>GLOSSARY</vt:lpstr>
    </vt:vector>
  </TitlesOfParts>
  <Company>Grey worldwide</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User Guide 12.0</dc:title>
  <dc:subject/>
  <dc:creator>C134783</dc:creator>
  <cp:keywords/>
  <cp:lastModifiedBy>C134783</cp:lastModifiedBy>
  <cp:revision>70</cp:revision>
  <cp:lastPrinted>2011-08-07T23:17:00Z</cp:lastPrinted>
  <dcterms:created xsi:type="dcterms:W3CDTF">2012-03-01T00:16:00Z</dcterms:created>
  <dcterms:modified xsi:type="dcterms:W3CDTF">2012-03-20T00:24:00Z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y fmtid="{D5CDD505-2E9C-101B-9397-08002B2CF9AE}" pid="3" name="Region">
    <vt:lpwstr>WorldwideAPAC</vt:lpwstr>
  </property>
</Properties>
</file>